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C3119" w14:textId="64A3DC1F" w:rsidR="000A6945" w:rsidRPr="00940D14" w:rsidRDefault="00786410" w:rsidP="000A6945">
      <w:pPr>
        <w:pStyle w:val="20-Modeltitel"/>
        <w:pBdr>
          <w:top w:val="single" w:sz="4" w:space="1" w:color="auto"/>
          <w:left w:val="single" w:sz="4" w:space="4" w:color="auto"/>
          <w:bottom w:val="single" w:sz="4" w:space="1" w:color="auto"/>
          <w:right w:val="single" w:sz="4" w:space="4" w:color="auto"/>
        </w:pBdr>
        <w:shd w:val="clear" w:color="auto" w:fill="D9D9D9"/>
        <w:spacing w:after="600"/>
        <w:rPr>
          <w:rFonts w:ascii="Arial Narrow" w:eastAsia="Arial" w:hAnsi="Arial Narrow" w:cs="Arial"/>
          <w:b/>
          <w:spacing w:val="0"/>
          <w:sz w:val="24"/>
          <w:szCs w:val="24"/>
        </w:rPr>
      </w:pPr>
      <w:r>
        <w:rPr>
          <w:rFonts w:ascii="Arial Narrow" w:eastAsia="Arial" w:hAnsi="Arial Narrow" w:cs="Arial"/>
          <w:b/>
          <w:spacing w:val="0"/>
          <w:sz w:val="24"/>
          <w:szCs w:val="24"/>
        </w:rPr>
        <w:t xml:space="preserve">LONE STALKING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647"/>
      </w:tblGrid>
      <w:tr w:rsidR="000A6945" w:rsidRPr="00D46193" w14:paraId="225FF653" w14:textId="77777777" w:rsidTr="00F42A7B">
        <w:trPr>
          <w:trHeight w:val="680"/>
        </w:trPr>
        <w:tc>
          <w:tcPr>
            <w:tcW w:w="10632" w:type="dxa"/>
            <w:gridSpan w:val="2"/>
            <w:shd w:val="clear" w:color="auto" w:fill="D9D9D9"/>
            <w:vAlign w:val="center"/>
          </w:tcPr>
          <w:p w14:paraId="37B47E59" w14:textId="77777777" w:rsidR="000A6945" w:rsidRPr="003D1796" w:rsidRDefault="000A6945" w:rsidP="00F42A7B">
            <w:pPr>
              <w:rPr>
                <w:rFonts w:ascii="Arial Narrow" w:hAnsi="Arial Narrow"/>
                <w:b/>
                <w:sz w:val="28"/>
                <w:szCs w:val="28"/>
              </w:rPr>
            </w:pPr>
            <w:r>
              <w:rPr>
                <w:rFonts w:ascii="Arial Narrow" w:hAnsi="Arial Narrow"/>
                <w:b/>
                <w:sz w:val="28"/>
                <w:szCs w:val="28"/>
              </w:rPr>
              <w:t>Risk assessment  - topic/</w:t>
            </w:r>
            <w:r w:rsidRPr="003D1796">
              <w:rPr>
                <w:rFonts w:ascii="Arial Narrow" w:hAnsi="Arial Narrow"/>
                <w:b/>
                <w:sz w:val="28"/>
                <w:szCs w:val="28"/>
              </w:rPr>
              <w:t>area covered</w:t>
            </w:r>
          </w:p>
        </w:tc>
      </w:tr>
      <w:tr w:rsidR="000A6945" w:rsidRPr="002E453A" w14:paraId="773C0ADD" w14:textId="77777777" w:rsidTr="00F42A7B">
        <w:trPr>
          <w:trHeight w:val="567"/>
        </w:trPr>
        <w:tc>
          <w:tcPr>
            <w:tcW w:w="1985" w:type="dxa"/>
            <w:shd w:val="clear" w:color="auto" w:fill="D9D9D9"/>
            <w:vAlign w:val="center"/>
          </w:tcPr>
          <w:p w14:paraId="56798766" w14:textId="77777777" w:rsidR="000A6945" w:rsidRPr="003D1796" w:rsidRDefault="000A6945" w:rsidP="00F42A7B">
            <w:pPr>
              <w:rPr>
                <w:rFonts w:ascii="Arial Narrow" w:hAnsi="Arial Narrow"/>
              </w:rPr>
            </w:pPr>
            <w:r w:rsidRPr="003D1796">
              <w:rPr>
                <w:rFonts w:ascii="Arial Narrow" w:hAnsi="Arial Narrow"/>
              </w:rPr>
              <w:t>Location(s):</w:t>
            </w:r>
          </w:p>
        </w:tc>
        <w:tc>
          <w:tcPr>
            <w:tcW w:w="8647" w:type="dxa"/>
            <w:shd w:val="clear" w:color="auto" w:fill="auto"/>
            <w:vAlign w:val="center"/>
          </w:tcPr>
          <w:p w14:paraId="0F4C2535" w14:textId="77777777" w:rsidR="000A6945" w:rsidRPr="003D1796" w:rsidRDefault="000A6945" w:rsidP="00786410">
            <w:pPr>
              <w:rPr>
                <w:rFonts w:ascii="Arial Narrow" w:hAnsi="Arial Narrow"/>
              </w:rPr>
            </w:pPr>
            <w:r w:rsidRPr="003D1796">
              <w:rPr>
                <w:rFonts w:ascii="Arial Narrow" w:hAnsi="Arial Narrow"/>
              </w:rPr>
              <w:t xml:space="preserve"> </w:t>
            </w:r>
          </w:p>
        </w:tc>
      </w:tr>
      <w:tr w:rsidR="000A6945" w:rsidRPr="002E453A" w14:paraId="6A3E32B8" w14:textId="77777777" w:rsidTr="00F42A7B">
        <w:trPr>
          <w:trHeight w:val="567"/>
        </w:trPr>
        <w:tc>
          <w:tcPr>
            <w:tcW w:w="1985" w:type="dxa"/>
            <w:shd w:val="clear" w:color="auto" w:fill="D9D9D9"/>
            <w:vAlign w:val="center"/>
          </w:tcPr>
          <w:p w14:paraId="5579AB5B" w14:textId="77777777" w:rsidR="000A6945" w:rsidRPr="003D1796" w:rsidRDefault="000A6945" w:rsidP="00F42A7B">
            <w:pPr>
              <w:rPr>
                <w:rFonts w:ascii="Arial Narrow" w:hAnsi="Arial Narrow"/>
              </w:rPr>
            </w:pPr>
            <w:r w:rsidRPr="003D1796">
              <w:rPr>
                <w:rFonts w:ascii="Arial Narrow" w:hAnsi="Arial Narrow"/>
              </w:rPr>
              <w:t>Department/staff:</w:t>
            </w:r>
          </w:p>
        </w:tc>
        <w:tc>
          <w:tcPr>
            <w:tcW w:w="8647" w:type="dxa"/>
            <w:shd w:val="clear" w:color="auto" w:fill="auto"/>
            <w:vAlign w:val="center"/>
          </w:tcPr>
          <w:p w14:paraId="37AFB1A1" w14:textId="77777777" w:rsidR="000A6945" w:rsidRPr="003D1796" w:rsidRDefault="000A6945" w:rsidP="00F42A7B">
            <w:pPr>
              <w:rPr>
                <w:rFonts w:ascii="Arial Narrow" w:hAnsi="Arial Narrow"/>
              </w:rPr>
            </w:pPr>
          </w:p>
        </w:tc>
      </w:tr>
      <w:tr w:rsidR="000A6945" w:rsidRPr="002E453A" w14:paraId="406018A1" w14:textId="77777777" w:rsidTr="00F42A7B">
        <w:trPr>
          <w:trHeight w:val="567"/>
        </w:trPr>
        <w:tc>
          <w:tcPr>
            <w:tcW w:w="1985" w:type="dxa"/>
            <w:shd w:val="clear" w:color="auto" w:fill="D9D9D9"/>
            <w:vAlign w:val="center"/>
          </w:tcPr>
          <w:p w14:paraId="6F2CB6C0" w14:textId="77777777" w:rsidR="000A6945" w:rsidRPr="003D1796" w:rsidRDefault="000A6945" w:rsidP="00F42A7B">
            <w:pPr>
              <w:rPr>
                <w:rFonts w:ascii="Arial Narrow" w:hAnsi="Arial Narrow"/>
              </w:rPr>
            </w:pPr>
            <w:r w:rsidRPr="003D1796">
              <w:rPr>
                <w:rFonts w:ascii="Arial Narrow" w:hAnsi="Arial Narrow"/>
              </w:rPr>
              <w:t>Tasks/activities:</w:t>
            </w:r>
          </w:p>
        </w:tc>
        <w:tc>
          <w:tcPr>
            <w:tcW w:w="8647" w:type="dxa"/>
            <w:shd w:val="clear" w:color="auto" w:fill="auto"/>
            <w:vAlign w:val="center"/>
          </w:tcPr>
          <w:p w14:paraId="216BD1E6" w14:textId="77777777" w:rsidR="000A6945" w:rsidRPr="003D1796" w:rsidRDefault="00786410" w:rsidP="00F42A7B">
            <w:pPr>
              <w:rPr>
                <w:rFonts w:ascii="Arial Narrow" w:hAnsi="Arial Narrow"/>
              </w:rPr>
            </w:pPr>
            <w:r>
              <w:rPr>
                <w:rFonts w:ascii="Arial Narrow" w:hAnsi="Arial Narrow"/>
              </w:rPr>
              <w:t>Deer stalking</w:t>
            </w:r>
          </w:p>
        </w:tc>
      </w:tr>
      <w:tr w:rsidR="000A6945" w:rsidRPr="002E453A" w14:paraId="73CE7560" w14:textId="77777777" w:rsidTr="00F42A7B">
        <w:trPr>
          <w:trHeight w:val="567"/>
        </w:trPr>
        <w:tc>
          <w:tcPr>
            <w:tcW w:w="1985" w:type="dxa"/>
            <w:shd w:val="clear" w:color="auto" w:fill="D9D9D9"/>
            <w:vAlign w:val="center"/>
          </w:tcPr>
          <w:p w14:paraId="419DBB8B" w14:textId="77777777" w:rsidR="000A6945" w:rsidRPr="003D1796" w:rsidRDefault="000A6945" w:rsidP="00F42A7B">
            <w:pPr>
              <w:rPr>
                <w:rFonts w:ascii="Arial Narrow" w:hAnsi="Arial Narrow"/>
              </w:rPr>
            </w:pPr>
            <w:r w:rsidRPr="003D1796">
              <w:rPr>
                <w:rFonts w:ascii="Arial Narrow" w:hAnsi="Arial Narrow"/>
              </w:rPr>
              <w:t>Other information:</w:t>
            </w:r>
          </w:p>
        </w:tc>
        <w:tc>
          <w:tcPr>
            <w:tcW w:w="8647" w:type="dxa"/>
            <w:shd w:val="clear" w:color="auto" w:fill="auto"/>
            <w:vAlign w:val="center"/>
          </w:tcPr>
          <w:p w14:paraId="5B30A247" w14:textId="319FC864" w:rsidR="000A6945" w:rsidRPr="003D1796" w:rsidRDefault="000A6945" w:rsidP="00786410">
            <w:pPr>
              <w:rPr>
                <w:rFonts w:ascii="Arial Narrow" w:hAnsi="Arial Narrow"/>
              </w:rPr>
            </w:pPr>
          </w:p>
        </w:tc>
      </w:tr>
    </w:tbl>
    <w:p w14:paraId="5279E02E" w14:textId="77777777" w:rsidR="000A6945" w:rsidRDefault="000A6945" w:rsidP="000A694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134"/>
        <w:gridCol w:w="3119"/>
        <w:gridCol w:w="709"/>
        <w:gridCol w:w="1701"/>
      </w:tblGrid>
      <w:tr w:rsidR="000A6945" w:rsidRPr="00D46193" w14:paraId="3D8CC222" w14:textId="77777777" w:rsidTr="00F42A7B">
        <w:trPr>
          <w:trHeight w:val="680"/>
        </w:trPr>
        <w:tc>
          <w:tcPr>
            <w:tcW w:w="10632" w:type="dxa"/>
            <w:gridSpan w:val="6"/>
            <w:shd w:val="clear" w:color="auto" w:fill="D9D9D9"/>
            <w:vAlign w:val="center"/>
          </w:tcPr>
          <w:p w14:paraId="289A2BBD" w14:textId="77777777" w:rsidR="000A6945" w:rsidRPr="003D1796" w:rsidRDefault="000A6945" w:rsidP="00F42A7B">
            <w:pPr>
              <w:rPr>
                <w:rFonts w:ascii="Arial Narrow" w:hAnsi="Arial Narrow"/>
                <w:b/>
                <w:sz w:val="28"/>
                <w:szCs w:val="28"/>
              </w:rPr>
            </w:pPr>
            <w:r w:rsidRPr="003D1796">
              <w:rPr>
                <w:rFonts w:ascii="Arial Narrow" w:hAnsi="Arial Narrow"/>
                <w:b/>
                <w:sz w:val="28"/>
                <w:szCs w:val="28"/>
              </w:rPr>
              <w:t>Risk assessment sign of</w:t>
            </w:r>
            <w:r>
              <w:rPr>
                <w:rFonts w:ascii="Arial Narrow" w:hAnsi="Arial Narrow"/>
                <w:b/>
                <w:sz w:val="28"/>
                <w:szCs w:val="28"/>
              </w:rPr>
              <w:t>f</w:t>
            </w:r>
          </w:p>
        </w:tc>
      </w:tr>
      <w:tr w:rsidR="000A6945" w:rsidRPr="002E453A" w14:paraId="72A4CF63" w14:textId="77777777" w:rsidTr="00F42A7B">
        <w:trPr>
          <w:trHeight w:val="982"/>
        </w:trPr>
        <w:tc>
          <w:tcPr>
            <w:tcW w:w="1701" w:type="dxa"/>
            <w:shd w:val="clear" w:color="auto" w:fill="D9D9D9"/>
            <w:vAlign w:val="center"/>
          </w:tcPr>
          <w:p w14:paraId="5C006F56" w14:textId="77777777" w:rsidR="000A6945" w:rsidRPr="003D1796" w:rsidRDefault="000A6945" w:rsidP="00F42A7B">
            <w:pPr>
              <w:rPr>
                <w:rFonts w:ascii="Arial Narrow" w:hAnsi="Arial Narrow"/>
              </w:rPr>
            </w:pPr>
            <w:r w:rsidRPr="003D1796">
              <w:rPr>
                <w:rFonts w:ascii="Arial Narrow" w:hAnsi="Arial Narrow"/>
              </w:rPr>
              <w:t>Prepared by:</w:t>
            </w:r>
          </w:p>
        </w:tc>
        <w:tc>
          <w:tcPr>
            <w:tcW w:w="2268" w:type="dxa"/>
            <w:shd w:val="clear" w:color="auto" w:fill="auto"/>
            <w:vAlign w:val="center"/>
          </w:tcPr>
          <w:p w14:paraId="17BC200B" w14:textId="77777777" w:rsidR="000A6945" w:rsidRPr="003D1796" w:rsidRDefault="000A6945" w:rsidP="00F42A7B">
            <w:pPr>
              <w:rPr>
                <w:rFonts w:ascii="Arial Narrow" w:hAnsi="Arial Narrow"/>
              </w:rPr>
            </w:pPr>
          </w:p>
        </w:tc>
        <w:tc>
          <w:tcPr>
            <w:tcW w:w="1134" w:type="dxa"/>
            <w:shd w:val="clear" w:color="auto" w:fill="D9D9D9"/>
            <w:vAlign w:val="center"/>
          </w:tcPr>
          <w:p w14:paraId="27260BC2" w14:textId="77777777" w:rsidR="000A6945" w:rsidRPr="003D1796" w:rsidRDefault="000A6945" w:rsidP="00F42A7B">
            <w:pPr>
              <w:rPr>
                <w:rFonts w:ascii="Arial Narrow" w:hAnsi="Arial Narrow"/>
              </w:rPr>
            </w:pPr>
            <w:r w:rsidRPr="003D1796">
              <w:rPr>
                <w:rFonts w:ascii="Arial Narrow" w:hAnsi="Arial Narrow"/>
              </w:rPr>
              <w:t>Signature:</w:t>
            </w:r>
          </w:p>
        </w:tc>
        <w:tc>
          <w:tcPr>
            <w:tcW w:w="3119" w:type="dxa"/>
            <w:shd w:val="clear" w:color="auto" w:fill="auto"/>
            <w:vAlign w:val="center"/>
          </w:tcPr>
          <w:p w14:paraId="799DC912" w14:textId="77777777" w:rsidR="000A6945" w:rsidRPr="003D1796" w:rsidRDefault="000A6945" w:rsidP="00F42A7B">
            <w:pPr>
              <w:rPr>
                <w:rFonts w:ascii="Arial Narrow" w:hAnsi="Arial Narrow"/>
              </w:rPr>
            </w:pPr>
          </w:p>
        </w:tc>
        <w:tc>
          <w:tcPr>
            <w:tcW w:w="709" w:type="dxa"/>
            <w:shd w:val="clear" w:color="auto" w:fill="D9D9D9"/>
            <w:vAlign w:val="center"/>
          </w:tcPr>
          <w:p w14:paraId="3537AF33" w14:textId="77777777" w:rsidR="000A6945" w:rsidRPr="003D1796" w:rsidRDefault="000A6945" w:rsidP="00F42A7B">
            <w:pPr>
              <w:rPr>
                <w:rFonts w:ascii="Arial Narrow" w:hAnsi="Arial Narrow"/>
              </w:rPr>
            </w:pPr>
            <w:r w:rsidRPr="003D1796">
              <w:rPr>
                <w:rFonts w:ascii="Arial Narrow" w:hAnsi="Arial Narrow"/>
              </w:rPr>
              <w:t>Date:</w:t>
            </w:r>
          </w:p>
        </w:tc>
        <w:tc>
          <w:tcPr>
            <w:tcW w:w="1701" w:type="dxa"/>
            <w:shd w:val="clear" w:color="auto" w:fill="auto"/>
            <w:vAlign w:val="center"/>
          </w:tcPr>
          <w:p w14:paraId="34491484" w14:textId="77777777" w:rsidR="000A6945" w:rsidRPr="003D1796" w:rsidRDefault="007A70DA" w:rsidP="00F42A7B">
            <w:pPr>
              <w:rPr>
                <w:rFonts w:ascii="Arial Narrow" w:hAnsi="Arial Narrow"/>
              </w:rPr>
            </w:pPr>
            <w:r>
              <w:rPr>
                <w:rFonts w:ascii="Arial Narrow" w:hAnsi="Arial Narrow"/>
              </w:rPr>
              <w:t>22/9/17</w:t>
            </w:r>
          </w:p>
        </w:tc>
      </w:tr>
      <w:tr w:rsidR="000A6945" w:rsidRPr="002E453A" w14:paraId="183E60DA" w14:textId="77777777" w:rsidTr="00F42A7B">
        <w:trPr>
          <w:trHeight w:val="968"/>
        </w:trPr>
        <w:tc>
          <w:tcPr>
            <w:tcW w:w="1701" w:type="dxa"/>
            <w:shd w:val="clear" w:color="auto" w:fill="D9D9D9"/>
            <w:vAlign w:val="center"/>
          </w:tcPr>
          <w:p w14:paraId="37B4F516" w14:textId="77777777" w:rsidR="000A6945" w:rsidRPr="003D1796" w:rsidRDefault="000A6945" w:rsidP="00F42A7B">
            <w:pPr>
              <w:rPr>
                <w:rFonts w:ascii="Arial Narrow" w:hAnsi="Arial Narrow"/>
              </w:rPr>
            </w:pPr>
            <w:r w:rsidRPr="003D1796">
              <w:rPr>
                <w:rFonts w:ascii="Arial Narrow" w:hAnsi="Arial Narrow"/>
              </w:rPr>
              <w:t>Reviewed by:</w:t>
            </w:r>
          </w:p>
        </w:tc>
        <w:tc>
          <w:tcPr>
            <w:tcW w:w="2268" w:type="dxa"/>
            <w:shd w:val="clear" w:color="auto" w:fill="auto"/>
            <w:vAlign w:val="center"/>
          </w:tcPr>
          <w:p w14:paraId="342B2B07" w14:textId="77777777" w:rsidR="000A6945" w:rsidRPr="003D1796" w:rsidRDefault="000A6945" w:rsidP="00F42A7B">
            <w:pPr>
              <w:rPr>
                <w:rFonts w:ascii="Arial Narrow" w:hAnsi="Arial Narrow"/>
              </w:rPr>
            </w:pPr>
          </w:p>
        </w:tc>
        <w:tc>
          <w:tcPr>
            <w:tcW w:w="1134" w:type="dxa"/>
            <w:shd w:val="clear" w:color="auto" w:fill="D9D9D9"/>
            <w:vAlign w:val="center"/>
          </w:tcPr>
          <w:p w14:paraId="771E83CE" w14:textId="77777777" w:rsidR="000A6945" w:rsidRPr="003D1796" w:rsidRDefault="000A6945" w:rsidP="00F42A7B">
            <w:pPr>
              <w:rPr>
                <w:rFonts w:ascii="Arial Narrow" w:hAnsi="Arial Narrow"/>
              </w:rPr>
            </w:pPr>
            <w:r w:rsidRPr="003D1796">
              <w:rPr>
                <w:rFonts w:ascii="Arial Narrow" w:hAnsi="Arial Narrow"/>
              </w:rPr>
              <w:t>Signature:</w:t>
            </w:r>
          </w:p>
        </w:tc>
        <w:tc>
          <w:tcPr>
            <w:tcW w:w="3119" w:type="dxa"/>
            <w:shd w:val="clear" w:color="auto" w:fill="auto"/>
            <w:vAlign w:val="center"/>
          </w:tcPr>
          <w:p w14:paraId="68B374FD" w14:textId="77777777" w:rsidR="000A6945" w:rsidRPr="003D1796" w:rsidRDefault="000A6945" w:rsidP="00F42A7B">
            <w:pPr>
              <w:rPr>
                <w:rFonts w:ascii="Arial Narrow" w:hAnsi="Arial Narrow"/>
              </w:rPr>
            </w:pPr>
          </w:p>
        </w:tc>
        <w:tc>
          <w:tcPr>
            <w:tcW w:w="709" w:type="dxa"/>
            <w:shd w:val="clear" w:color="auto" w:fill="D9D9D9"/>
            <w:vAlign w:val="center"/>
          </w:tcPr>
          <w:p w14:paraId="479BF131" w14:textId="77777777" w:rsidR="000A6945" w:rsidRPr="003D1796" w:rsidRDefault="000A6945" w:rsidP="00F42A7B">
            <w:pPr>
              <w:rPr>
                <w:rFonts w:ascii="Arial Narrow" w:hAnsi="Arial Narrow"/>
              </w:rPr>
            </w:pPr>
            <w:r w:rsidRPr="003D1796">
              <w:rPr>
                <w:rFonts w:ascii="Arial Narrow" w:hAnsi="Arial Narrow"/>
              </w:rPr>
              <w:t>Date:</w:t>
            </w:r>
          </w:p>
        </w:tc>
        <w:tc>
          <w:tcPr>
            <w:tcW w:w="1701" w:type="dxa"/>
            <w:shd w:val="clear" w:color="auto" w:fill="auto"/>
            <w:vAlign w:val="center"/>
          </w:tcPr>
          <w:p w14:paraId="4480B220" w14:textId="77777777" w:rsidR="000A6945" w:rsidRPr="003D1796" w:rsidRDefault="000A6945" w:rsidP="00F42A7B">
            <w:pPr>
              <w:rPr>
                <w:rFonts w:ascii="Arial Narrow" w:hAnsi="Arial Narrow"/>
              </w:rPr>
            </w:pPr>
          </w:p>
        </w:tc>
      </w:tr>
      <w:tr w:rsidR="000A6945" w:rsidRPr="002E453A" w14:paraId="0DB76FF8" w14:textId="77777777" w:rsidTr="00F42A7B">
        <w:trPr>
          <w:trHeight w:val="902"/>
        </w:trPr>
        <w:tc>
          <w:tcPr>
            <w:tcW w:w="1701" w:type="dxa"/>
            <w:shd w:val="clear" w:color="auto" w:fill="D9D9D9"/>
            <w:vAlign w:val="center"/>
          </w:tcPr>
          <w:p w14:paraId="2C163BE6" w14:textId="77777777" w:rsidR="000A6945" w:rsidRPr="003D1796" w:rsidRDefault="000A6945" w:rsidP="00F42A7B">
            <w:pPr>
              <w:rPr>
                <w:rFonts w:ascii="Arial Narrow" w:hAnsi="Arial Narrow"/>
              </w:rPr>
            </w:pPr>
            <w:r w:rsidRPr="003D1796">
              <w:rPr>
                <w:rFonts w:ascii="Arial Narrow" w:hAnsi="Arial Narrow"/>
              </w:rPr>
              <w:t>Date for review:</w:t>
            </w:r>
          </w:p>
        </w:tc>
        <w:tc>
          <w:tcPr>
            <w:tcW w:w="8931" w:type="dxa"/>
            <w:gridSpan w:val="5"/>
            <w:shd w:val="clear" w:color="auto" w:fill="auto"/>
            <w:vAlign w:val="center"/>
          </w:tcPr>
          <w:p w14:paraId="6C04C2F0" w14:textId="77777777" w:rsidR="000A6945" w:rsidRPr="003D1796" w:rsidRDefault="000A6945" w:rsidP="00F42A7B">
            <w:pPr>
              <w:jc w:val="both"/>
              <w:rPr>
                <w:rFonts w:ascii="Arial Narrow" w:hAnsi="Arial Narrow"/>
              </w:rPr>
            </w:pPr>
            <w:r w:rsidRPr="003D1796">
              <w:rPr>
                <w:rFonts w:ascii="Arial Narrow" w:hAnsi="Arial Narrow"/>
              </w:rPr>
              <w:t>This risk assessment should be reviewed if additional risks</w:t>
            </w:r>
            <w:r>
              <w:rPr>
                <w:rFonts w:ascii="Arial Narrow" w:hAnsi="Arial Narrow"/>
              </w:rPr>
              <w:t xml:space="preserve"> not covered in this assessment </w:t>
            </w:r>
            <w:r w:rsidRPr="003D1796">
              <w:rPr>
                <w:rFonts w:ascii="Arial Narrow" w:hAnsi="Arial Narrow"/>
              </w:rPr>
              <w:t>are identified</w:t>
            </w:r>
            <w:r>
              <w:rPr>
                <w:rFonts w:ascii="Arial Narrow" w:hAnsi="Arial Narrow"/>
              </w:rPr>
              <w:t xml:space="preserve"> or</w:t>
            </w:r>
            <w:r w:rsidRPr="003D1796">
              <w:rPr>
                <w:rFonts w:ascii="Arial Narrow" w:hAnsi="Arial Narrow"/>
              </w:rPr>
              <w:t xml:space="preserve"> if there </w:t>
            </w:r>
            <w:r>
              <w:rPr>
                <w:rFonts w:ascii="Arial Narrow" w:hAnsi="Arial Narrow"/>
              </w:rPr>
              <w:t>is any reason</w:t>
            </w:r>
            <w:r w:rsidRPr="003D1796">
              <w:rPr>
                <w:rFonts w:ascii="Arial Narrow" w:hAnsi="Arial Narrow"/>
              </w:rPr>
              <w:t xml:space="preserve"> to suggest that the control measures are deemed to be insufficient. </w:t>
            </w:r>
          </w:p>
        </w:tc>
      </w:tr>
    </w:tbl>
    <w:p w14:paraId="514F3D75" w14:textId="77777777" w:rsidR="000A6945" w:rsidRDefault="000A6945" w:rsidP="000A694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098"/>
        <w:gridCol w:w="2098"/>
        <w:gridCol w:w="2098"/>
        <w:gridCol w:w="2099"/>
      </w:tblGrid>
      <w:tr w:rsidR="000A6945" w:rsidRPr="00D46193" w14:paraId="521A9EB3" w14:textId="77777777" w:rsidTr="00F42A7B">
        <w:trPr>
          <w:trHeight w:val="567"/>
        </w:trPr>
        <w:tc>
          <w:tcPr>
            <w:tcW w:w="10632" w:type="dxa"/>
            <w:gridSpan w:val="5"/>
            <w:shd w:val="clear" w:color="auto" w:fill="D9D9D9"/>
            <w:vAlign w:val="center"/>
          </w:tcPr>
          <w:p w14:paraId="67F58C77" w14:textId="77777777" w:rsidR="000A6945" w:rsidRPr="003D1796" w:rsidRDefault="000A6945" w:rsidP="00F42A7B">
            <w:pPr>
              <w:rPr>
                <w:rFonts w:ascii="Arial Narrow" w:hAnsi="Arial Narrow"/>
                <w:b/>
                <w:sz w:val="28"/>
                <w:szCs w:val="28"/>
              </w:rPr>
            </w:pPr>
            <w:r w:rsidRPr="003D1796">
              <w:rPr>
                <w:rFonts w:ascii="Arial Narrow" w:hAnsi="Arial Narrow"/>
                <w:b/>
                <w:sz w:val="28"/>
                <w:szCs w:val="28"/>
              </w:rPr>
              <w:t>Document issue record</w:t>
            </w:r>
          </w:p>
        </w:tc>
      </w:tr>
      <w:tr w:rsidR="000A6945" w:rsidRPr="00D46193" w14:paraId="50FFE578" w14:textId="77777777" w:rsidTr="00F42A7B">
        <w:trPr>
          <w:trHeight w:val="567"/>
        </w:trPr>
        <w:tc>
          <w:tcPr>
            <w:tcW w:w="2239" w:type="dxa"/>
            <w:shd w:val="clear" w:color="auto" w:fill="D9D9D9"/>
            <w:vAlign w:val="center"/>
          </w:tcPr>
          <w:p w14:paraId="62472153" w14:textId="77777777" w:rsidR="000A6945" w:rsidRPr="003D1796" w:rsidRDefault="000A6945" w:rsidP="00F42A7B">
            <w:pPr>
              <w:jc w:val="center"/>
              <w:rPr>
                <w:rFonts w:ascii="Arial Narrow" w:hAnsi="Arial Narrow"/>
                <w:lang w:val="en-US"/>
              </w:rPr>
            </w:pPr>
            <w:r w:rsidRPr="003D1796">
              <w:rPr>
                <w:rFonts w:ascii="Arial Narrow" w:hAnsi="Arial Narrow"/>
                <w:lang w:val="en-US"/>
              </w:rPr>
              <w:t>Amendment number</w:t>
            </w:r>
          </w:p>
        </w:tc>
        <w:tc>
          <w:tcPr>
            <w:tcW w:w="2098" w:type="dxa"/>
            <w:shd w:val="clear" w:color="auto" w:fill="D9D9D9"/>
            <w:vAlign w:val="center"/>
          </w:tcPr>
          <w:p w14:paraId="5DD6675C" w14:textId="77777777" w:rsidR="000A6945" w:rsidRPr="003D1796" w:rsidRDefault="000A6945" w:rsidP="00F42A7B">
            <w:pPr>
              <w:jc w:val="center"/>
              <w:rPr>
                <w:rFonts w:ascii="Arial Narrow" w:hAnsi="Arial Narrow"/>
                <w:lang w:val="en-US"/>
              </w:rPr>
            </w:pPr>
            <w:r w:rsidRPr="003D1796">
              <w:rPr>
                <w:rFonts w:ascii="Arial Narrow" w:hAnsi="Arial Narrow"/>
                <w:lang w:val="en-US"/>
              </w:rPr>
              <w:t>Issue date</w:t>
            </w:r>
          </w:p>
        </w:tc>
        <w:tc>
          <w:tcPr>
            <w:tcW w:w="2098" w:type="dxa"/>
            <w:shd w:val="clear" w:color="auto" w:fill="D9D9D9"/>
            <w:vAlign w:val="center"/>
          </w:tcPr>
          <w:p w14:paraId="05481815" w14:textId="77777777" w:rsidR="000A6945" w:rsidRPr="003D1796" w:rsidRDefault="000A6945" w:rsidP="00F42A7B">
            <w:pPr>
              <w:jc w:val="center"/>
              <w:rPr>
                <w:rFonts w:ascii="Arial Narrow" w:hAnsi="Arial Narrow"/>
                <w:lang w:val="en-US"/>
              </w:rPr>
            </w:pPr>
            <w:r w:rsidRPr="003D1796">
              <w:rPr>
                <w:rFonts w:ascii="Arial Narrow" w:hAnsi="Arial Narrow"/>
                <w:lang w:val="en-US"/>
              </w:rPr>
              <w:t>Date amended</w:t>
            </w:r>
          </w:p>
        </w:tc>
        <w:tc>
          <w:tcPr>
            <w:tcW w:w="2098" w:type="dxa"/>
            <w:shd w:val="clear" w:color="auto" w:fill="D9D9D9"/>
            <w:vAlign w:val="center"/>
          </w:tcPr>
          <w:p w14:paraId="39D08112" w14:textId="77777777" w:rsidR="000A6945" w:rsidRPr="003D1796" w:rsidRDefault="000A6945" w:rsidP="00F42A7B">
            <w:pPr>
              <w:jc w:val="center"/>
              <w:rPr>
                <w:rFonts w:ascii="Arial Narrow" w:hAnsi="Arial Narrow"/>
                <w:lang w:val="en-US"/>
              </w:rPr>
            </w:pPr>
            <w:r w:rsidRPr="003D1796">
              <w:rPr>
                <w:rFonts w:ascii="Arial Narrow" w:hAnsi="Arial Narrow"/>
                <w:lang w:val="en-US"/>
              </w:rPr>
              <w:t>Person amending</w:t>
            </w:r>
          </w:p>
        </w:tc>
        <w:tc>
          <w:tcPr>
            <w:tcW w:w="2099" w:type="dxa"/>
            <w:shd w:val="clear" w:color="auto" w:fill="D9D9D9"/>
            <w:vAlign w:val="center"/>
          </w:tcPr>
          <w:p w14:paraId="0EF46629" w14:textId="77777777" w:rsidR="000A6945" w:rsidRPr="003D1796" w:rsidRDefault="000A6945" w:rsidP="00F42A7B">
            <w:pPr>
              <w:jc w:val="center"/>
              <w:rPr>
                <w:rFonts w:ascii="Arial Narrow" w:hAnsi="Arial Narrow"/>
                <w:lang w:val="en-US"/>
              </w:rPr>
            </w:pPr>
            <w:r w:rsidRPr="003D1796">
              <w:rPr>
                <w:rFonts w:ascii="Arial Narrow" w:hAnsi="Arial Narrow"/>
                <w:lang w:val="en-US"/>
              </w:rPr>
              <w:t>Remarks</w:t>
            </w:r>
          </w:p>
        </w:tc>
      </w:tr>
      <w:tr w:rsidR="000A6945" w:rsidRPr="00D46193" w14:paraId="1E5FB5AC" w14:textId="77777777" w:rsidTr="00F42A7B">
        <w:trPr>
          <w:trHeight w:val="567"/>
        </w:trPr>
        <w:tc>
          <w:tcPr>
            <w:tcW w:w="2239" w:type="dxa"/>
            <w:shd w:val="clear" w:color="auto" w:fill="auto"/>
            <w:vAlign w:val="center"/>
          </w:tcPr>
          <w:p w14:paraId="04131DBD"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6C6899C6"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03E03107"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4AC582D4" w14:textId="77777777" w:rsidR="000A6945" w:rsidRPr="003D1796" w:rsidRDefault="000A6945" w:rsidP="00F42A7B">
            <w:pPr>
              <w:rPr>
                <w:rFonts w:ascii="Arial Narrow" w:hAnsi="Arial Narrow"/>
                <w:b/>
                <w:sz w:val="28"/>
                <w:szCs w:val="28"/>
              </w:rPr>
            </w:pPr>
          </w:p>
        </w:tc>
        <w:tc>
          <w:tcPr>
            <w:tcW w:w="2099" w:type="dxa"/>
            <w:shd w:val="clear" w:color="auto" w:fill="auto"/>
            <w:vAlign w:val="center"/>
          </w:tcPr>
          <w:p w14:paraId="1638DC14" w14:textId="77777777" w:rsidR="000A6945" w:rsidRPr="003D1796" w:rsidRDefault="000A6945" w:rsidP="00F42A7B">
            <w:pPr>
              <w:rPr>
                <w:rFonts w:ascii="Arial Narrow" w:hAnsi="Arial Narrow"/>
                <w:b/>
                <w:sz w:val="28"/>
                <w:szCs w:val="28"/>
              </w:rPr>
            </w:pPr>
          </w:p>
        </w:tc>
      </w:tr>
      <w:tr w:rsidR="000A6945" w:rsidRPr="00D46193" w14:paraId="53A79810" w14:textId="77777777" w:rsidTr="00F42A7B">
        <w:trPr>
          <w:trHeight w:val="567"/>
        </w:trPr>
        <w:tc>
          <w:tcPr>
            <w:tcW w:w="2239" w:type="dxa"/>
            <w:shd w:val="clear" w:color="auto" w:fill="auto"/>
            <w:vAlign w:val="center"/>
          </w:tcPr>
          <w:p w14:paraId="58C9491F"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3D070899"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51E1A35B"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5844C8BA" w14:textId="77777777" w:rsidR="000A6945" w:rsidRPr="003D1796" w:rsidRDefault="000A6945" w:rsidP="00F42A7B">
            <w:pPr>
              <w:rPr>
                <w:rFonts w:ascii="Arial Narrow" w:hAnsi="Arial Narrow"/>
                <w:b/>
                <w:sz w:val="28"/>
                <w:szCs w:val="28"/>
              </w:rPr>
            </w:pPr>
          </w:p>
        </w:tc>
        <w:tc>
          <w:tcPr>
            <w:tcW w:w="2099" w:type="dxa"/>
            <w:shd w:val="clear" w:color="auto" w:fill="auto"/>
            <w:vAlign w:val="center"/>
          </w:tcPr>
          <w:p w14:paraId="61D56C46" w14:textId="77777777" w:rsidR="000A6945" w:rsidRPr="003D1796" w:rsidRDefault="000A6945" w:rsidP="00F42A7B">
            <w:pPr>
              <w:rPr>
                <w:rFonts w:ascii="Arial Narrow" w:hAnsi="Arial Narrow"/>
                <w:b/>
                <w:sz w:val="28"/>
                <w:szCs w:val="28"/>
              </w:rPr>
            </w:pPr>
          </w:p>
        </w:tc>
      </w:tr>
    </w:tbl>
    <w:p w14:paraId="5F818776" w14:textId="77777777" w:rsidR="000A6945" w:rsidRDefault="000A6945" w:rsidP="000A694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098"/>
        <w:gridCol w:w="2098"/>
        <w:gridCol w:w="2098"/>
        <w:gridCol w:w="2099"/>
      </w:tblGrid>
      <w:tr w:rsidR="000A6945" w:rsidRPr="00D46193" w14:paraId="547410ED" w14:textId="77777777" w:rsidTr="00F42A7B">
        <w:trPr>
          <w:trHeight w:val="567"/>
        </w:trPr>
        <w:tc>
          <w:tcPr>
            <w:tcW w:w="10632" w:type="dxa"/>
            <w:gridSpan w:val="5"/>
            <w:shd w:val="clear" w:color="auto" w:fill="D9D9D9"/>
            <w:vAlign w:val="center"/>
          </w:tcPr>
          <w:p w14:paraId="0736980E" w14:textId="77777777" w:rsidR="000A6945" w:rsidRPr="003D1796" w:rsidRDefault="000A6945" w:rsidP="00F42A7B">
            <w:pPr>
              <w:rPr>
                <w:rFonts w:ascii="Arial Narrow" w:hAnsi="Arial Narrow"/>
                <w:b/>
                <w:sz w:val="28"/>
                <w:szCs w:val="28"/>
              </w:rPr>
            </w:pPr>
            <w:r w:rsidRPr="003D1796">
              <w:rPr>
                <w:rFonts w:ascii="Arial Narrow" w:hAnsi="Arial Narrow"/>
                <w:b/>
                <w:sz w:val="28"/>
                <w:szCs w:val="28"/>
              </w:rPr>
              <w:t>Distribution schedule</w:t>
            </w:r>
          </w:p>
        </w:tc>
      </w:tr>
      <w:tr w:rsidR="000A6945" w:rsidRPr="00D46193" w14:paraId="220C53CC" w14:textId="77777777" w:rsidTr="00F42A7B">
        <w:trPr>
          <w:trHeight w:val="567"/>
        </w:trPr>
        <w:tc>
          <w:tcPr>
            <w:tcW w:w="2239" w:type="dxa"/>
            <w:shd w:val="clear" w:color="auto" w:fill="D9D9D9"/>
            <w:vAlign w:val="center"/>
          </w:tcPr>
          <w:p w14:paraId="03BA24A6" w14:textId="77777777" w:rsidR="000A6945" w:rsidRPr="003D1796" w:rsidRDefault="000A6945" w:rsidP="00F42A7B">
            <w:pPr>
              <w:jc w:val="center"/>
              <w:rPr>
                <w:rFonts w:ascii="Arial Narrow" w:hAnsi="Arial Narrow"/>
                <w:lang w:val="en-US"/>
              </w:rPr>
            </w:pPr>
            <w:r w:rsidRPr="003D1796">
              <w:rPr>
                <w:rFonts w:ascii="Arial Narrow" w:hAnsi="Arial Narrow"/>
                <w:lang w:val="en-US"/>
              </w:rPr>
              <w:t>Registered number</w:t>
            </w:r>
          </w:p>
        </w:tc>
        <w:tc>
          <w:tcPr>
            <w:tcW w:w="2098" w:type="dxa"/>
            <w:shd w:val="clear" w:color="auto" w:fill="D9D9D9"/>
            <w:vAlign w:val="center"/>
          </w:tcPr>
          <w:p w14:paraId="171CB1E6" w14:textId="77777777" w:rsidR="000A6945" w:rsidRPr="003D1796" w:rsidRDefault="000A6945" w:rsidP="00F42A7B">
            <w:pPr>
              <w:jc w:val="center"/>
              <w:rPr>
                <w:rFonts w:ascii="Arial Narrow" w:hAnsi="Arial Narrow"/>
                <w:lang w:val="en-US"/>
              </w:rPr>
            </w:pPr>
            <w:r w:rsidRPr="003D1796">
              <w:rPr>
                <w:rFonts w:ascii="Arial Narrow" w:hAnsi="Arial Narrow"/>
                <w:lang w:val="en-US"/>
              </w:rPr>
              <w:t>Issue number</w:t>
            </w:r>
          </w:p>
        </w:tc>
        <w:tc>
          <w:tcPr>
            <w:tcW w:w="2098" w:type="dxa"/>
            <w:shd w:val="clear" w:color="auto" w:fill="D9D9D9"/>
            <w:vAlign w:val="center"/>
          </w:tcPr>
          <w:p w14:paraId="42E183DF" w14:textId="77777777" w:rsidR="000A6945" w:rsidRPr="003D1796" w:rsidRDefault="000A6945" w:rsidP="00F42A7B">
            <w:pPr>
              <w:jc w:val="center"/>
              <w:rPr>
                <w:rFonts w:ascii="Arial Narrow" w:hAnsi="Arial Narrow"/>
                <w:lang w:val="en-US"/>
              </w:rPr>
            </w:pPr>
            <w:r w:rsidRPr="003D1796">
              <w:rPr>
                <w:rFonts w:ascii="Arial Narrow" w:hAnsi="Arial Narrow"/>
                <w:lang w:val="en-US"/>
              </w:rPr>
              <w:t>Date</w:t>
            </w:r>
          </w:p>
        </w:tc>
        <w:tc>
          <w:tcPr>
            <w:tcW w:w="2098" w:type="dxa"/>
            <w:shd w:val="clear" w:color="auto" w:fill="D9D9D9"/>
            <w:vAlign w:val="center"/>
          </w:tcPr>
          <w:p w14:paraId="608CC825" w14:textId="77777777" w:rsidR="000A6945" w:rsidRPr="003D1796" w:rsidRDefault="000A6945" w:rsidP="00F42A7B">
            <w:pPr>
              <w:jc w:val="center"/>
              <w:rPr>
                <w:rFonts w:ascii="Arial Narrow" w:hAnsi="Arial Narrow"/>
                <w:lang w:val="en-US"/>
              </w:rPr>
            </w:pPr>
            <w:r w:rsidRPr="003D1796">
              <w:rPr>
                <w:rFonts w:ascii="Arial Narrow" w:hAnsi="Arial Narrow"/>
                <w:lang w:val="en-US"/>
              </w:rPr>
              <w:t>Name</w:t>
            </w:r>
          </w:p>
        </w:tc>
        <w:tc>
          <w:tcPr>
            <w:tcW w:w="2099" w:type="dxa"/>
            <w:shd w:val="clear" w:color="auto" w:fill="D9D9D9"/>
            <w:vAlign w:val="center"/>
          </w:tcPr>
          <w:p w14:paraId="13E70DE2" w14:textId="77777777" w:rsidR="000A6945" w:rsidRPr="003D1796" w:rsidRDefault="000A6945" w:rsidP="00F42A7B">
            <w:pPr>
              <w:jc w:val="center"/>
              <w:rPr>
                <w:rFonts w:ascii="Arial Narrow" w:hAnsi="Arial Narrow"/>
                <w:lang w:val="en-US"/>
              </w:rPr>
            </w:pPr>
            <w:r w:rsidRPr="003D1796">
              <w:rPr>
                <w:rFonts w:ascii="Arial Narrow" w:hAnsi="Arial Narrow"/>
                <w:lang w:val="en-US"/>
              </w:rPr>
              <w:t>Designation</w:t>
            </w:r>
          </w:p>
        </w:tc>
      </w:tr>
      <w:tr w:rsidR="000A6945" w:rsidRPr="00D46193" w14:paraId="4D7AE3B2" w14:textId="77777777" w:rsidTr="00F42A7B">
        <w:trPr>
          <w:trHeight w:val="567"/>
        </w:trPr>
        <w:tc>
          <w:tcPr>
            <w:tcW w:w="2239" w:type="dxa"/>
            <w:shd w:val="clear" w:color="auto" w:fill="auto"/>
            <w:vAlign w:val="center"/>
          </w:tcPr>
          <w:p w14:paraId="4DF77188"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28CB3FA1"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1854D96F"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0A2637EB" w14:textId="77777777" w:rsidR="000A6945" w:rsidRPr="003D1796" w:rsidRDefault="000A6945" w:rsidP="00F42A7B">
            <w:pPr>
              <w:rPr>
                <w:rFonts w:ascii="Arial Narrow" w:hAnsi="Arial Narrow"/>
                <w:b/>
                <w:sz w:val="28"/>
                <w:szCs w:val="28"/>
              </w:rPr>
            </w:pPr>
          </w:p>
        </w:tc>
        <w:tc>
          <w:tcPr>
            <w:tcW w:w="2099" w:type="dxa"/>
            <w:shd w:val="clear" w:color="auto" w:fill="auto"/>
            <w:vAlign w:val="center"/>
          </w:tcPr>
          <w:p w14:paraId="773BD582" w14:textId="77777777" w:rsidR="000A6945" w:rsidRPr="003D1796" w:rsidRDefault="000A6945" w:rsidP="00F42A7B">
            <w:pPr>
              <w:rPr>
                <w:rFonts w:ascii="Arial Narrow" w:hAnsi="Arial Narrow"/>
                <w:b/>
                <w:sz w:val="28"/>
                <w:szCs w:val="28"/>
              </w:rPr>
            </w:pPr>
          </w:p>
        </w:tc>
      </w:tr>
      <w:tr w:rsidR="000A6945" w:rsidRPr="00D46193" w14:paraId="668D1E1D" w14:textId="77777777" w:rsidTr="00F42A7B">
        <w:trPr>
          <w:trHeight w:val="567"/>
        </w:trPr>
        <w:tc>
          <w:tcPr>
            <w:tcW w:w="2239" w:type="dxa"/>
            <w:shd w:val="clear" w:color="auto" w:fill="auto"/>
            <w:vAlign w:val="center"/>
          </w:tcPr>
          <w:p w14:paraId="7E7E0D16"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44C8F4A3"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6C5DDD90" w14:textId="77777777" w:rsidR="000A6945" w:rsidRPr="003D1796" w:rsidRDefault="000A6945" w:rsidP="00F42A7B">
            <w:pPr>
              <w:rPr>
                <w:rFonts w:ascii="Arial Narrow" w:hAnsi="Arial Narrow"/>
                <w:b/>
                <w:sz w:val="28"/>
                <w:szCs w:val="28"/>
              </w:rPr>
            </w:pPr>
          </w:p>
        </w:tc>
        <w:tc>
          <w:tcPr>
            <w:tcW w:w="2098" w:type="dxa"/>
            <w:shd w:val="clear" w:color="auto" w:fill="auto"/>
            <w:vAlign w:val="center"/>
          </w:tcPr>
          <w:p w14:paraId="6809E109" w14:textId="77777777" w:rsidR="000A6945" w:rsidRPr="003D1796" w:rsidRDefault="000A6945" w:rsidP="00F42A7B">
            <w:pPr>
              <w:rPr>
                <w:rFonts w:ascii="Arial Narrow" w:hAnsi="Arial Narrow"/>
                <w:b/>
                <w:sz w:val="28"/>
                <w:szCs w:val="28"/>
              </w:rPr>
            </w:pPr>
          </w:p>
        </w:tc>
        <w:tc>
          <w:tcPr>
            <w:tcW w:w="2099" w:type="dxa"/>
            <w:shd w:val="clear" w:color="auto" w:fill="auto"/>
            <w:vAlign w:val="center"/>
          </w:tcPr>
          <w:p w14:paraId="5E0AFCB2" w14:textId="77777777" w:rsidR="000A6945" w:rsidRPr="003D1796" w:rsidRDefault="000A6945" w:rsidP="00F42A7B">
            <w:pPr>
              <w:rPr>
                <w:rFonts w:ascii="Arial Narrow" w:hAnsi="Arial Narrow"/>
                <w:b/>
                <w:sz w:val="28"/>
                <w:szCs w:val="28"/>
              </w:rPr>
            </w:pPr>
          </w:p>
        </w:tc>
      </w:tr>
    </w:tbl>
    <w:p w14:paraId="4EC93C7D" w14:textId="77777777" w:rsidR="000A6945" w:rsidRDefault="000A6945" w:rsidP="000A6945"/>
    <w:p w14:paraId="19226E37" w14:textId="77777777" w:rsidR="000A6945" w:rsidRDefault="000A6945" w:rsidP="000A6945"/>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62"/>
        <w:gridCol w:w="964"/>
        <w:gridCol w:w="354"/>
        <w:gridCol w:w="921"/>
        <w:gridCol w:w="922"/>
        <w:gridCol w:w="921"/>
        <w:gridCol w:w="921"/>
        <w:gridCol w:w="922"/>
        <w:gridCol w:w="1730"/>
      </w:tblGrid>
      <w:tr w:rsidR="000A6945" w:rsidRPr="00990960" w14:paraId="47F4B735" w14:textId="77777777" w:rsidTr="00EE0266">
        <w:trPr>
          <w:trHeight w:val="567"/>
        </w:trPr>
        <w:tc>
          <w:tcPr>
            <w:tcW w:w="1037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8EAEF8C" w14:textId="77777777" w:rsidR="000A6945" w:rsidRPr="008705E8" w:rsidRDefault="000A6945" w:rsidP="00F42A7B">
            <w:pPr>
              <w:rPr>
                <w:b/>
                <w:noProof/>
                <w:sz w:val="16"/>
                <w:lang w:val="en-US"/>
              </w:rPr>
            </w:pPr>
            <w:r>
              <w:rPr>
                <w:rFonts w:ascii="Arial Narrow" w:hAnsi="Arial Narrow"/>
                <w:b/>
              </w:rPr>
              <w:lastRenderedPageBreak/>
              <w:t>Risk Matrix</w:t>
            </w:r>
          </w:p>
        </w:tc>
      </w:tr>
      <w:tr w:rsidR="000A6945" w:rsidRPr="00990960" w14:paraId="3557420C" w14:textId="77777777" w:rsidTr="00EE0266">
        <w:trPr>
          <w:trHeight w:val="55"/>
        </w:trPr>
        <w:tc>
          <w:tcPr>
            <w:tcW w:w="1560" w:type="dxa"/>
            <w:vMerge w:val="restart"/>
            <w:tcBorders>
              <w:top w:val="single" w:sz="4" w:space="0" w:color="auto"/>
              <w:left w:val="single" w:sz="4" w:space="0" w:color="auto"/>
              <w:right w:val="single" w:sz="4" w:space="0" w:color="auto"/>
            </w:tcBorders>
            <w:shd w:val="clear" w:color="auto" w:fill="D9D9D9"/>
            <w:vAlign w:val="center"/>
          </w:tcPr>
          <w:p w14:paraId="122554EF" w14:textId="77777777" w:rsidR="000A6945" w:rsidRPr="005E2D4E" w:rsidRDefault="000A6945" w:rsidP="00F42A7B">
            <w:pPr>
              <w:rPr>
                <w:rFonts w:ascii="Arial Narrow" w:hAnsi="Arial Narrow"/>
              </w:rPr>
            </w:pPr>
            <w:r w:rsidRPr="005E2D4E">
              <w:rPr>
                <w:rFonts w:ascii="Arial Narrow" w:hAnsi="Arial Narrow"/>
              </w:rPr>
              <w:t>Risk rating</w:t>
            </w:r>
            <w:r>
              <w:rPr>
                <w:rFonts w:ascii="Arial Narrow" w:hAnsi="Arial Narrow"/>
              </w:rPr>
              <w:t xml:space="preserve"> guidance</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3D37FEC9" w14:textId="77777777" w:rsidR="000A6945" w:rsidRPr="00404E31" w:rsidRDefault="000A6945" w:rsidP="00F42A7B">
            <w:pPr>
              <w:jc w:val="center"/>
              <w:rPr>
                <w:rFonts w:ascii="Arial Narrow" w:hAnsi="Arial Narrow"/>
              </w:rPr>
            </w:pPr>
            <w:r>
              <w:rPr>
                <w:rFonts w:ascii="Arial Narrow" w:hAnsi="Arial Narrow"/>
              </w:rPr>
              <w:t>Likelihood (L)</w:t>
            </w: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8363412" w14:textId="77777777" w:rsidR="000A6945" w:rsidRPr="00457EAE" w:rsidRDefault="000A6945" w:rsidP="00EE0266">
            <w:pPr>
              <w:rPr>
                <w:rFonts w:ascii="Arial Narrow" w:hAnsi="Arial Narrow" w:cs="Arial Narrow"/>
              </w:rPr>
            </w:pPr>
            <w:r w:rsidRPr="00457EAE">
              <w:rPr>
                <w:rFonts w:ascii="Arial Narrow" w:hAnsi="Arial Narrow" w:cs="Arial Narrow"/>
              </w:rPr>
              <w:t>5</w:t>
            </w:r>
            <w:r w:rsidR="00EE0266">
              <w:rPr>
                <w:rFonts w:ascii="Arial Narrow" w:hAnsi="Arial Narrow" w:cs="Arial Narrow"/>
              </w:rPr>
              <w:t xml:space="preserve"> - certain</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42786238" w14:textId="77777777" w:rsidR="000A6945" w:rsidRPr="00457EAE" w:rsidRDefault="000A6945" w:rsidP="00F42A7B">
            <w:pPr>
              <w:jc w:val="center"/>
              <w:rPr>
                <w:rFonts w:ascii="Arial Narrow" w:hAnsi="Arial Narrow" w:cs="Arial Narrow"/>
              </w:rPr>
            </w:pPr>
            <w:r w:rsidRPr="00457EAE">
              <w:rPr>
                <w:rFonts w:ascii="Arial Narrow" w:hAnsi="Arial Narrow" w:cs="Arial Narrow"/>
              </w:rPr>
              <w:t>5</w:t>
            </w:r>
          </w:p>
        </w:tc>
        <w:tc>
          <w:tcPr>
            <w:tcW w:w="922" w:type="dxa"/>
            <w:tcBorders>
              <w:top w:val="single" w:sz="4" w:space="0" w:color="auto"/>
              <w:left w:val="single" w:sz="4" w:space="0" w:color="auto"/>
              <w:bottom w:val="single" w:sz="4" w:space="0" w:color="auto"/>
              <w:right w:val="single" w:sz="4" w:space="0" w:color="auto"/>
            </w:tcBorders>
            <w:shd w:val="clear" w:color="auto" w:fill="FFFF00"/>
            <w:vAlign w:val="center"/>
          </w:tcPr>
          <w:p w14:paraId="1F5CC35B"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10</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14:paraId="44BF38B3"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15</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14:paraId="76EEFF2B" w14:textId="77777777" w:rsidR="000A6945" w:rsidRPr="00457EAE" w:rsidRDefault="000A6945" w:rsidP="00F42A7B">
            <w:pPr>
              <w:jc w:val="center"/>
              <w:rPr>
                <w:rFonts w:ascii="Arial Narrow" w:hAnsi="Arial Narrow" w:cs="Arial Narrow"/>
              </w:rPr>
            </w:pPr>
            <w:r w:rsidRPr="00457EAE">
              <w:rPr>
                <w:rFonts w:ascii="Arial Narrow" w:hAnsi="Arial Narrow" w:cs="Arial Narrow"/>
              </w:rPr>
              <w:t>20</w:t>
            </w:r>
          </w:p>
        </w:tc>
        <w:tc>
          <w:tcPr>
            <w:tcW w:w="922" w:type="dxa"/>
            <w:tcBorders>
              <w:top w:val="single" w:sz="4" w:space="0" w:color="auto"/>
              <w:left w:val="single" w:sz="4" w:space="0" w:color="auto"/>
              <w:bottom w:val="single" w:sz="4" w:space="0" w:color="auto"/>
              <w:right w:val="single" w:sz="4" w:space="0" w:color="auto"/>
            </w:tcBorders>
            <w:shd w:val="clear" w:color="auto" w:fill="FF0000"/>
            <w:vAlign w:val="center"/>
          </w:tcPr>
          <w:p w14:paraId="49C01426" w14:textId="77777777" w:rsidR="000A6945" w:rsidRPr="00457EAE" w:rsidRDefault="000A6945" w:rsidP="00F42A7B">
            <w:pPr>
              <w:jc w:val="center"/>
              <w:rPr>
                <w:rFonts w:ascii="Arial Narrow" w:hAnsi="Arial Narrow" w:cs="Arial Narrow"/>
              </w:rPr>
            </w:pPr>
            <w:r w:rsidRPr="00457EAE">
              <w:rPr>
                <w:rFonts w:ascii="Arial Narrow" w:hAnsi="Arial Narrow" w:cs="Arial Narrow"/>
              </w:rPr>
              <w:t>25</w:t>
            </w:r>
          </w:p>
        </w:tc>
        <w:tc>
          <w:tcPr>
            <w:tcW w:w="1730" w:type="dxa"/>
            <w:vMerge w:val="restart"/>
            <w:tcBorders>
              <w:top w:val="single" w:sz="4" w:space="0" w:color="auto"/>
              <w:left w:val="single" w:sz="4" w:space="0" w:color="auto"/>
              <w:right w:val="single" w:sz="4" w:space="0" w:color="auto"/>
            </w:tcBorders>
            <w:shd w:val="clear" w:color="auto" w:fill="D9D9D9"/>
            <w:vAlign w:val="center"/>
          </w:tcPr>
          <w:p w14:paraId="68D1D5A3" w14:textId="77777777" w:rsidR="000A6945" w:rsidRDefault="000A6945" w:rsidP="00F42A7B">
            <w:pPr>
              <w:jc w:val="center"/>
              <w:rPr>
                <w:rFonts w:ascii="Arial Narrow" w:hAnsi="Arial Narrow"/>
              </w:rPr>
            </w:pPr>
            <w:r w:rsidRPr="005E2D4E">
              <w:rPr>
                <w:rFonts w:ascii="Arial Narrow" w:hAnsi="Arial Narrow"/>
              </w:rPr>
              <w:t>Likelihood (L) x Severity (S) =</w:t>
            </w:r>
          </w:p>
          <w:p w14:paraId="54FDB444" w14:textId="77777777" w:rsidR="000A6945" w:rsidRPr="005E2D4E" w:rsidRDefault="000A6945" w:rsidP="00F42A7B">
            <w:pPr>
              <w:jc w:val="center"/>
              <w:rPr>
                <w:rFonts w:ascii="Arial Narrow" w:hAnsi="Arial Narrow"/>
              </w:rPr>
            </w:pPr>
            <w:r w:rsidRPr="005E2D4E">
              <w:rPr>
                <w:rFonts w:ascii="Arial Narrow" w:hAnsi="Arial Narrow"/>
              </w:rPr>
              <w:t>Risk Rating (RR).</w:t>
            </w:r>
          </w:p>
          <w:p w14:paraId="23F97DAE" w14:textId="77777777" w:rsidR="000A6945" w:rsidRDefault="000A6945" w:rsidP="00F42A7B">
            <w:pPr>
              <w:rPr>
                <w:rFonts w:ascii="Arial Narrow" w:hAnsi="Arial Narrow"/>
                <w:b/>
              </w:rPr>
            </w:pPr>
          </w:p>
        </w:tc>
      </w:tr>
      <w:tr w:rsidR="000A6945" w:rsidRPr="00990960" w14:paraId="3A6D7260" w14:textId="77777777" w:rsidTr="00EE0266">
        <w:trPr>
          <w:trHeight w:val="53"/>
        </w:trPr>
        <w:tc>
          <w:tcPr>
            <w:tcW w:w="1560" w:type="dxa"/>
            <w:vMerge/>
            <w:tcBorders>
              <w:left w:val="single" w:sz="4" w:space="0" w:color="auto"/>
              <w:right w:val="single" w:sz="4" w:space="0" w:color="auto"/>
            </w:tcBorders>
            <w:shd w:val="clear" w:color="auto" w:fill="D9D9D9"/>
            <w:vAlign w:val="center"/>
          </w:tcPr>
          <w:p w14:paraId="6F8D84EC" w14:textId="77777777" w:rsidR="000A6945" w:rsidRDefault="000A6945" w:rsidP="00F42A7B">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14:paraId="23314547" w14:textId="77777777" w:rsidR="000A6945" w:rsidRDefault="000A6945" w:rsidP="00F42A7B">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43B6BDE" w14:textId="77777777" w:rsidR="000A6945" w:rsidRPr="00457EAE" w:rsidRDefault="000A6945" w:rsidP="00EE0266">
            <w:pPr>
              <w:rPr>
                <w:rFonts w:ascii="Arial Narrow" w:hAnsi="Arial Narrow" w:cs="Arial Narrow"/>
              </w:rPr>
            </w:pPr>
            <w:r w:rsidRPr="00457EAE">
              <w:rPr>
                <w:rFonts w:ascii="Arial Narrow" w:hAnsi="Arial Narrow" w:cs="Arial Narrow"/>
              </w:rPr>
              <w:t>4</w:t>
            </w:r>
            <w:r w:rsidR="00EE0266">
              <w:rPr>
                <w:rFonts w:ascii="Arial Narrow" w:hAnsi="Arial Narrow" w:cs="Arial Narrow"/>
              </w:rPr>
              <w:t xml:space="preserve"> - likely</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66A5EA87" w14:textId="77777777" w:rsidR="000A6945" w:rsidRPr="00457EAE" w:rsidRDefault="000A6945" w:rsidP="00F42A7B">
            <w:pPr>
              <w:jc w:val="center"/>
              <w:rPr>
                <w:rFonts w:ascii="Arial Narrow" w:hAnsi="Arial Narrow" w:cs="Arial Narrow"/>
              </w:rPr>
            </w:pPr>
            <w:r w:rsidRPr="00457EAE">
              <w:rPr>
                <w:rFonts w:ascii="Arial Narrow" w:hAnsi="Arial Narrow" w:cs="Arial Narrow"/>
              </w:rPr>
              <w:t>4</w:t>
            </w:r>
          </w:p>
        </w:tc>
        <w:tc>
          <w:tcPr>
            <w:tcW w:w="922" w:type="dxa"/>
            <w:tcBorders>
              <w:top w:val="single" w:sz="4" w:space="0" w:color="auto"/>
              <w:left w:val="single" w:sz="4" w:space="0" w:color="auto"/>
              <w:bottom w:val="single" w:sz="4" w:space="0" w:color="auto"/>
              <w:right w:val="single" w:sz="4" w:space="0" w:color="auto"/>
            </w:tcBorders>
            <w:shd w:val="clear" w:color="auto" w:fill="FFFF00"/>
            <w:vAlign w:val="center"/>
          </w:tcPr>
          <w:p w14:paraId="062336CE" w14:textId="77777777" w:rsidR="000A6945" w:rsidRPr="00457EAE" w:rsidRDefault="000A6945" w:rsidP="00F42A7B">
            <w:pPr>
              <w:jc w:val="center"/>
              <w:rPr>
                <w:rFonts w:ascii="Arial Narrow" w:hAnsi="Arial Narrow" w:cs="Arial Narrow"/>
              </w:rPr>
            </w:pPr>
            <w:r w:rsidRPr="00457EAE">
              <w:rPr>
                <w:rFonts w:ascii="Arial Narrow" w:hAnsi="Arial Narrow" w:cs="Arial Narrow"/>
              </w:rPr>
              <w:t>8</w:t>
            </w:r>
          </w:p>
        </w:tc>
        <w:tc>
          <w:tcPr>
            <w:tcW w:w="921" w:type="dxa"/>
            <w:tcBorders>
              <w:top w:val="single" w:sz="4" w:space="0" w:color="auto"/>
              <w:left w:val="single" w:sz="4" w:space="0" w:color="auto"/>
              <w:bottom w:val="single" w:sz="4" w:space="0" w:color="auto"/>
              <w:right w:val="single" w:sz="4" w:space="0" w:color="auto"/>
            </w:tcBorders>
            <w:shd w:val="clear" w:color="auto" w:fill="FFFF00"/>
            <w:vAlign w:val="center"/>
          </w:tcPr>
          <w:p w14:paraId="0FFA36AF"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12</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14:paraId="0D1093BF"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16</w:t>
            </w:r>
          </w:p>
        </w:tc>
        <w:tc>
          <w:tcPr>
            <w:tcW w:w="922" w:type="dxa"/>
            <w:tcBorders>
              <w:top w:val="single" w:sz="4" w:space="0" w:color="auto"/>
              <w:left w:val="single" w:sz="4" w:space="0" w:color="auto"/>
              <w:bottom w:val="single" w:sz="4" w:space="0" w:color="auto"/>
              <w:right w:val="single" w:sz="4" w:space="0" w:color="auto"/>
            </w:tcBorders>
            <w:shd w:val="clear" w:color="auto" w:fill="FF0000"/>
            <w:vAlign w:val="center"/>
          </w:tcPr>
          <w:p w14:paraId="5000B464" w14:textId="77777777" w:rsidR="000A6945" w:rsidRPr="00457EAE" w:rsidRDefault="000A6945" w:rsidP="00F42A7B">
            <w:pPr>
              <w:jc w:val="center"/>
              <w:rPr>
                <w:rFonts w:ascii="Arial Narrow" w:hAnsi="Arial Narrow" w:cs="Arial Narrow"/>
              </w:rPr>
            </w:pPr>
            <w:r w:rsidRPr="00457EAE">
              <w:rPr>
                <w:rFonts w:ascii="Arial Narrow" w:hAnsi="Arial Narrow" w:cs="Arial Narrow"/>
              </w:rPr>
              <w:t>20</w:t>
            </w:r>
          </w:p>
        </w:tc>
        <w:tc>
          <w:tcPr>
            <w:tcW w:w="1730" w:type="dxa"/>
            <w:vMerge/>
            <w:tcBorders>
              <w:left w:val="single" w:sz="4" w:space="0" w:color="auto"/>
              <w:right w:val="single" w:sz="4" w:space="0" w:color="auto"/>
            </w:tcBorders>
            <w:shd w:val="clear" w:color="auto" w:fill="D9D9D9"/>
            <w:vAlign w:val="center"/>
          </w:tcPr>
          <w:p w14:paraId="46154E66" w14:textId="77777777" w:rsidR="000A6945" w:rsidRDefault="000A6945" w:rsidP="00F42A7B">
            <w:pPr>
              <w:rPr>
                <w:rFonts w:ascii="Arial Narrow" w:hAnsi="Arial Narrow"/>
                <w:b/>
              </w:rPr>
            </w:pPr>
          </w:p>
        </w:tc>
      </w:tr>
      <w:tr w:rsidR="000A6945" w:rsidRPr="00990960" w14:paraId="65D0003A" w14:textId="77777777" w:rsidTr="00EE0266">
        <w:trPr>
          <w:trHeight w:val="53"/>
        </w:trPr>
        <w:tc>
          <w:tcPr>
            <w:tcW w:w="1560" w:type="dxa"/>
            <w:vMerge/>
            <w:tcBorders>
              <w:left w:val="single" w:sz="4" w:space="0" w:color="auto"/>
              <w:right w:val="single" w:sz="4" w:space="0" w:color="auto"/>
            </w:tcBorders>
            <w:shd w:val="clear" w:color="auto" w:fill="D9D9D9"/>
            <w:vAlign w:val="center"/>
          </w:tcPr>
          <w:p w14:paraId="13C9A61E" w14:textId="77777777" w:rsidR="000A6945" w:rsidRDefault="000A6945" w:rsidP="00F42A7B">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14:paraId="39F68D30" w14:textId="77777777" w:rsidR="000A6945" w:rsidRDefault="000A6945" w:rsidP="00F42A7B">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2933E6F" w14:textId="77777777" w:rsidR="000A6945" w:rsidRPr="00457EAE" w:rsidRDefault="000A6945" w:rsidP="00EE0266">
            <w:pPr>
              <w:rPr>
                <w:rFonts w:ascii="Arial Narrow" w:hAnsi="Arial Narrow" w:cs="Arial Narrow"/>
              </w:rPr>
            </w:pPr>
            <w:r w:rsidRPr="00457EAE">
              <w:rPr>
                <w:rFonts w:ascii="Arial Narrow" w:hAnsi="Arial Narrow" w:cs="Arial Narrow"/>
              </w:rPr>
              <w:t>3</w:t>
            </w:r>
            <w:r w:rsidR="00EE0266">
              <w:rPr>
                <w:rFonts w:ascii="Arial Narrow" w:hAnsi="Arial Narrow" w:cs="Arial Narrow"/>
              </w:rPr>
              <w:t xml:space="preserve"> - possible</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25CEF38E" w14:textId="77777777" w:rsidR="000A6945" w:rsidRPr="00457EAE" w:rsidRDefault="000A6945" w:rsidP="00F42A7B">
            <w:pPr>
              <w:jc w:val="center"/>
              <w:rPr>
                <w:rFonts w:ascii="Arial Narrow" w:hAnsi="Arial Narrow" w:cs="Arial Narrow"/>
              </w:rPr>
            </w:pPr>
            <w:r w:rsidRPr="00457EAE">
              <w:rPr>
                <w:rFonts w:ascii="Arial Narrow" w:hAnsi="Arial Narrow" w:cs="Arial Narrow"/>
              </w:rPr>
              <w:t>3</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14:paraId="0F625027" w14:textId="77777777" w:rsidR="000A6945" w:rsidRPr="00457EAE" w:rsidRDefault="000A6945" w:rsidP="00F42A7B">
            <w:pPr>
              <w:jc w:val="center"/>
              <w:rPr>
                <w:rFonts w:ascii="Arial Narrow" w:hAnsi="Arial Narrow" w:cs="Arial Narrow"/>
              </w:rPr>
            </w:pPr>
            <w:r w:rsidRPr="00457EAE">
              <w:rPr>
                <w:rFonts w:ascii="Arial Narrow" w:hAnsi="Arial Narrow" w:cs="Arial Narrow"/>
              </w:rPr>
              <w:t>6</w:t>
            </w:r>
          </w:p>
        </w:tc>
        <w:tc>
          <w:tcPr>
            <w:tcW w:w="921" w:type="dxa"/>
            <w:tcBorders>
              <w:top w:val="single" w:sz="4" w:space="0" w:color="auto"/>
              <w:left w:val="single" w:sz="4" w:space="0" w:color="auto"/>
              <w:bottom w:val="single" w:sz="4" w:space="0" w:color="auto"/>
              <w:right w:val="single" w:sz="4" w:space="0" w:color="auto"/>
            </w:tcBorders>
            <w:shd w:val="clear" w:color="auto" w:fill="FFFF00"/>
            <w:vAlign w:val="center"/>
          </w:tcPr>
          <w:p w14:paraId="49A9992C" w14:textId="77777777" w:rsidR="000A6945" w:rsidRPr="00457EAE" w:rsidRDefault="000A6945" w:rsidP="00F42A7B">
            <w:pPr>
              <w:jc w:val="center"/>
              <w:rPr>
                <w:rFonts w:ascii="Arial Narrow" w:hAnsi="Arial Narrow" w:cs="Arial Narrow"/>
              </w:rPr>
            </w:pPr>
            <w:r w:rsidRPr="00457EAE">
              <w:rPr>
                <w:rFonts w:ascii="Arial Narrow" w:hAnsi="Arial Narrow" w:cs="Arial Narrow"/>
              </w:rPr>
              <w:t>9</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14:paraId="0A65FEE2"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12</w:t>
            </w:r>
          </w:p>
        </w:tc>
        <w:tc>
          <w:tcPr>
            <w:tcW w:w="922" w:type="dxa"/>
            <w:tcBorders>
              <w:top w:val="single" w:sz="4" w:space="0" w:color="auto"/>
              <w:left w:val="single" w:sz="4" w:space="0" w:color="auto"/>
              <w:bottom w:val="single" w:sz="4" w:space="0" w:color="auto"/>
              <w:right w:val="single" w:sz="4" w:space="0" w:color="auto"/>
            </w:tcBorders>
            <w:shd w:val="clear" w:color="auto" w:fill="FF0000"/>
            <w:vAlign w:val="center"/>
          </w:tcPr>
          <w:p w14:paraId="05EFEC09"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15</w:t>
            </w:r>
          </w:p>
        </w:tc>
        <w:tc>
          <w:tcPr>
            <w:tcW w:w="1730" w:type="dxa"/>
            <w:vMerge/>
            <w:tcBorders>
              <w:left w:val="single" w:sz="4" w:space="0" w:color="auto"/>
              <w:right w:val="single" w:sz="4" w:space="0" w:color="auto"/>
            </w:tcBorders>
            <w:shd w:val="clear" w:color="auto" w:fill="D9D9D9"/>
            <w:vAlign w:val="center"/>
          </w:tcPr>
          <w:p w14:paraId="603ED721" w14:textId="77777777" w:rsidR="000A6945" w:rsidRDefault="000A6945" w:rsidP="00F42A7B">
            <w:pPr>
              <w:rPr>
                <w:rFonts w:ascii="Arial Narrow" w:hAnsi="Arial Narrow"/>
                <w:b/>
              </w:rPr>
            </w:pPr>
          </w:p>
        </w:tc>
      </w:tr>
      <w:tr w:rsidR="000A6945" w:rsidRPr="00990960" w14:paraId="79E310DE" w14:textId="77777777" w:rsidTr="00EE0266">
        <w:trPr>
          <w:trHeight w:val="53"/>
        </w:trPr>
        <w:tc>
          <w:tcPr>
            <w:tcW w:w="1560" w:type="dxa"/>
            <w:vMerge/>
            <w:tcBorders>
              <w:left w:val="single" w:sz="4" w:space="0" w:color="auto"/>
              <w:right w:val="single" w:sz="4" w:space="0" w:color="auto"/>
            </w:tcBorders>
            <w:shd w:val="clear" w:color="auto" w:fill="D9D9D9"/>
            <w:vAlign w:val="center"/>
          </w:tcPr>
          <w:p w14:paraId="77A598D8" w14:textId="77777777" w:rsidR="000A6945" w:rsidRDefault="000A6945" w:rsidP="00F42A7B">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14:paraId="26E58643" w14:textId="77777777" w:rsidR="000A6945" w:rsidRDefault="000A6945" w:rsidP="00F42A7B">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E5C927A" w14:textId="77777777" w:rsidR="000A6945" w:rsidRPr="00457EAE" w:rsidRDefault="000A6945" w:rsidP="00EE0266">
            <w:pPr>
              <w:rPr>
                <w:rFonts w:ascii="Arial Narrow" w:hAnsi="Arial Narrow" w:cs="Arial Narrow"/>
              </w:rPr>
            </w:pPr>
            <w:r w:rsidRPr="00457EAE">
              <w:rPr>
                <w:rFonts w:ascii="Arial Narrow" w:hAnsi="Arial Narrow" w:cs="Arial Narrow"/>
              </w:rPr>
              <w:t>2</w:t>
            </w:r>
            <w:r w:rsidR="00EE0266">
              <w:rPr>
                <w:rFonts w:ascii="Arial Narrow" w:hAnsi="Arial Narrow" w:cs="Arial Narrow"/>
              </w:rPr>
              <w:t xml:space="preserve"> - unlikely</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506C3FDD" w14:textId="77777777" w:rsidR="000A6945" w:rsidRPr="00457EAE" w:rsidRDefault="000A6945" w:rsidP="00F42A7B">
            <w:pPr>
              <w:jc w:val="center"/>
              <w:rPr>
                <w:rFonts w:ascii="Arial Narrow" w:hAnsi="Arial Narrow" w:cs="Arial Narrow"/>
              </w:rPr>
            </w:pPr>
            <w:r w:rsidRPr="00457EAE">
              <w:rPr>
                <w:rFonts w:ascii="Arial Narrow" w:hAnsi="Arial Narrow" w:cs="Arial Narrow"/>
              </w:rPr>
              <w:t>2</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14:paraId="63DAF08D" w14:textId="77777777" w:rsidR="000A6945" w:rsidRPr="00457EAE" w:rsidRDefault="000A6945" w:rsidP="00F42A7B">
            <w:pPr>
              <w:jc w:val="center"/>
              <w:rPr>
                <w:rFonts w:ascii="Arial Narrow" w:hAnsi="Arial Narrow" w:cs="Arial Narrow"/>
              </w:rPr>
            </w:pPr>
            <w:r w:rsidRPr="00457EAE">
              <w:rPr>
                <w:rFonts w:ascii="Arial Narrow" w:hAnsi="Arial Narrow" w:cs="Arial Narrow"/>
              </w:rPr>
              <w:t>4</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614B474F" w14:textId="77777777" w:rsidR="000A6945" w:rsidRPr="00457EAE" w:rsidRDefault="000A6945" w:rsidP="00F42A7B">
            <w:pPr>
              <w:jc w:val="center"/>
              <w:rPr>
                <w:rFonts w:ascii="Arial Narrow" w:hAnsi="Arial Narrow" w:cs="Arial Narrow"/>
              </w:rPr>
            </w:pPr>
            <w:r w:rsidRPr="00457EAE">
              <w:rPr>
                <w:rFonts w:ascii="Arial Narrow" w:hAnsi="Arial Narrow" w:cs="Arial Narrow"/>
              </w:rPr>
              <w:t>6</w:t>
            </w:r>
          </w:p>
        </w:tc>
        <w:tc>
          <w:tcPr>
            <w:tcW w:w="921" w:type="dxa"/>
            <w:tcBorders>
              <w:top w:val="single" w:sz="4" w:space="0" w:color="auto"/>
              <w:left w:val="single" w:sz="4" w:space="0" w:color="auto"/>
              <w:bottom w:val="single" w:sz="4" w:space="0" w:color="auto"/>
              <w:right w:val="single" w:sz="4" w:space="0" w:color="auto"/>
            </w:tcBorders>
            <w:shd w:val="clear" w:color="auto" w:fill="FFFF00"/>
            <w:vAlign w:val="center"/>
          </w:tcPr>
          <w:p w14:paraId="1FFB85BB" w14:textId="77777777" w:rsidR="000A6945" w:rsidRPr="00457EAE" w:rsidRDefault="000A6945" w:rsidP="00F42A7B">
            <w:pPr>
              <w:jc w:val="center"/>
              <w:rPr>
                <w:rFonts w:ascii="Arial Narrow" w:hAnsi="Arial Narrow" w:cs="Arial Narrow"/>
              </w:rPr>
            </w:pPr>
            <w:r w:rsidRPr="00457EAE">
              <w:rPr>
                <w:rFonts w:ascii="Arial Narrow" w:hAnsi="Arial Narrow" w:cs="Arial Narrow"/>
              </w:rPr>
              <w:t>8</w:t>
            </w:r>
          </w:p>
        </w:tc>
        <w:tc>
          <w:tcPr>
            <w:tcW w:w="922" w:type="dxa"/>
            <w:tcBorders>
              <w:top w:val="single" w:sz="4" w:space="0" w:color="auto"/>
              <w:left w:val="single" w:sz="4" w:space="0" w:color="auto"/>
              <w:bottom w:val="single" w:sz="4" w:space="0" w:color="auto"/>
              <w:right w:val="single" w:sz="4" w:space="0" w:color="auto"/>
            </w:tcBorders>
            <w:shd w:val="clear" w:color="auto" w:fill="FFFF00"/>
            <w:vAlign w:val="center"/>
          </w:tcPr>
          <w:p w14:paraId="0F461D38"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10</w:t>
            </w:r>
          </w:p>
        </w:tc>
        <w:tc>
          <w:tcPr>
            <w:tcW w:w="1730" w:type="dxa"/>
            <w:vMerge/>
            <w:tcBorders>
              <w:left w:val="single" w:sz="4" w:space="0" w:color="auto"/>
              <w:right w:val="single" w:sz="4" w:space="0" w:color="auto"/>
            </w:tcBorders>
            <w:shd w:val="clear" w:color="auto" w:fill="D9D9D9"/>
            <w:vAlign w:val="center"/>
          </w:tcPr>
          <w:p w14:paraId="0FDBAF5C" w14:textId="77777777" w:rsidR="000A6945" w:rsidRDefault="000A6945" w:rsidP="00F42A7B">
            <w:pPr>
              <w:rPr>
                <w:rFonts w:ascii="Arial Narrow" w:hAnsi="Arial Narrow"/>
                <w:b/>
              </w:rPr>
            </w:pPr>
          </w:p>
        </w:tc>
      </w:tr>
      <w:tr w:rsidR="000A6945" w:rsidRPr="00990960" w14:paraId="53648D0D" w14:textId="77777777" w:rsidTr="00EE0266">
        <w:trPr>
          <w:trHeight w:val="53"/>
        </w:trPr>
        <w:tc>
          <w:tcPr>
            <w:tcW w:w="1560" w:type="dxa"/>
            <w:vMerge/>
            <w:tcBorders>
              <w:left w:val="single" w:sz="4" w:space="0" w:color="auto"/>
              <w:right w:val="single" w:sz="4" w:space="0" w:color="auto"/>
            </w:tcBorders>
            <w:shd w:val="clear" w:color="auto" w:fill="D9D9D9"/>
            <w:vAlign w:val="center"/>
          </w:tcPr>
          <w:p w14:paraId="170B1A8C" w14:textId="77777777" w:rsidR="000A6945" w:rsidRDefault="000A6945" w:rsidP="00F42A7B">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14:paraId="2006371E" w14:textId="77777777" w:rsidR="000A6945" w:rsidRDefault="000A6945" w:rsidP="00F42A7B">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97D2D9A" w14:textId="77777777" w:rsidR="000A6945" w:rsidRPr="00457EAE" w:rsidRDefault="000A6945" w:rsidP="00EE0266">
            <w:pPr>
              <w:rPr>
                <w:rFonts w:ascii="Arial Narrow" w:hAnsi="Arial Narrow" w:cs="Arial Narrow"/>
              </w:rPr>
            </w:pPr>
            <w:r w:rsidRPr="00457EAE">
              <w:rPr>
                <w:rFonts w:ascii="Arial Narrow" w:hAnsi="Arial Narrow" w:cs="Arial Narrow"/>
              </w:rPr>
              <w:t>1</w:t>
            </w:r>
            <w:r w:rsidR="00EE0266">
              <w:rPr>
                <w:rFonts w:ascii="Arial Narrow" w:hAnsi="Arial Narrow" w:cs="Arial Narrow"/>
              </w:rPr>
              <w:t xml:space="preserve"> - remote</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424B2D29" w14:textId="77777777" w:rsidR="000A6945" w:rsidRPr="00457EAE" w:rsidRDefault="000A6945" w:rsidP="00F42A7B">
            <w:pPr>
              <w:jc w:val="center"/>
              <w:rPr>
                <w:rFonts w:ascii="Arial Narrow" w:hAnsi="Arial Narrow" w:cs="Arial Narrow"/>
              </w:rPr>
            </w:pPr>
            <w:r w:rsidRPr="00457EAE">
              <w:rPr>
                <w:rFonts w:ascii="Arial Narrow" w:hAnsi="Arial Narrow" w:cs="Arial Narrow"/>
              </w:rPr>
              <w:t>1</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14:paraId="59104AEB" w14:textId="77777777" w:rsidR="000A6945" w:rsidRPr="00457EAE" w:rsidRDefault="000A6945" w:rsidP="00F42A7B">
            <w:pPr>
              <w:jc w:val="center"/>
              <w:rPr>
                <w:rFonts w:ascii="Arial Narrow" w:hAnsi="Arial Narrow" w:cs="Arial Narrow"/>
              </w:rPr>
            </w:pPr>
            <w:r w:rsidRPr="00457EAE">
              <w:rPr>
                <w:rFonts w:ascii="Arial Narrow" w:hAnsi="Arial Narrow" w:cs="Arial Narrow"/>
              </w:rPr>
              <w:t>2</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61170F15" w14:textId="77777777" w:rsidR="000A6945" w:rsidRPr="00457EAE" w:rsidRDefault="000A6945" w:rsidP="00F42A7B">
            <w:pPr>
              <w:jc w:val="center"/>
              <w:rPr>
                <w:rFonts w:ascii="Arial Narrow" w:hAnsi="Arial Narrow" w:cs="Arial Narrow"/>
              </w:rPr>
            </w:pPr>
            <w:r w:rsidRPr="00457EAE">
              <w:rPr>
                <w:rFonts w:ascii="Arial Narrow" w:hAnsi="Arial Narrow" w:cs="Arial Narrow"/>
              </w:rPr>
              <w:t>3</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14:paraId="4CAA802E" w14:textId="77777777" w:rsidR="000A6945" w:rsidRPr="00457EAE" w:rsidRDefault="000A6945" w:rsidP="00F42A7B">
            <w:pPr>
              <w:jc w:val="center"/>
              <w:rPr>
                <w:rFonts w:ascii="Arial Narrow" w:hAnsi="Arial Narrow" w:cs="Arial Narrow"/>
              </w:rPr>
            </w:pPr>
            <w:r w:rsidRPr="00457EAE">
              <w:rPr>
                <w:rFonts w:ascii="Arial Narrow" w:hAnsi="Arial Narrow" w:cs="Arial Narrow"/>
              </w:rPr>
              <w:t>4</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14:paraId="44043F99" w14:textId="77777777" w:rsidR="000A6945" w:rsidRPr="00457EAE" w:rsidRDefault="000A6945" w:rsidP="00F42A7B">
            <w:pPr>
              <w:jc w:val="center"/>
              <w:rPr>
                <w:rFonts w:ascii="Arial Narrow" w:hAnsi="Arial Narrow" w:cs="Arial Narrow"/>
              </w:rPr>
            </w:pPr>
            <w:r w:rsidRPr="00457EAE">
              <w:rPr>
                <w:rFonts w:ascii="Arial Narrow" w:hAnsi="Arial Narrow" w:cs="Arial Narrow"/>
              </w:rPr>
              <w:t>5</w:t>
            </w:r>
          </w:p>
        </w:tc>
        <w:tc>
          <w:tcPr>
            <w:tcW w:w="1730" w:type="dxa"/>
            <w:vMerge/>
            <w:tcBorders>
              <w:left w:val="single" w:sz="4" w:space="0" w:color="auto"/>
              <w:right w:val="single" w:sz="4" w:space="0" w:color="auto"/>
            </w:tcBorders>
            <w:shd w:val="clear" w:color="auto" w:fill="D9D9D9"/>
            <w:vAlign w:val="center"/>
          </w:tcPr>
          <w:p w14:paraId="7208B715" w14:textId="77777777" w:rsidR="000A6945" w:rsidRDefault="000A6945" w:rsidP="00F42A7B">
            <w:pPr>
              <w:rPr>
                <w:rFonts w:ascii="Arial Narrow" w:hAnsi="Arial Narrow"/>
                <w:b/>
              </w:rPr>
            </w:pPr>
          </w:p>
        </w:tc>
      </w:tr>
      <w:tr w:rsidR="000A6945" w:rsidRPr="00990960" w14:paraId="400A1F1D" w14:textId="77777777" w:rsidTr="00EE0266">
        <w:trPr>
          <w:trHeight w:val="53"/>
        </w:trPr>
        <w:tc>
          <w:tcPr>
            <w:tcW w:w="1560" w:type="dxa"/>
            <w:vMerge/>
            <w:tcBorders>
              <w:left w:val="single" w:sz="4" w:space="0" w:color="auto"/>
              <w:right w:val="single" w:sz="4" w:space="0" w:color="auto"/>
            </w:tcBorders>
            <w:shd w:val="clear" w:color="auto" w:fill="D9D9D9"/>
            <w:vAlign w:val="center"/>
          </w:tcPr>
          <w:p w14:paraId="5383FF44" w14:textId="77777777" w:rsidR="000A6945" w:rsidRDefault="000A6945" w:rsidP="00F42A7B">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14:paraId="09E4C1DA" w14:textId="77777777" w:rsidR="000A6945" w:rsidRDefault="000A6945" w:rsidP="00F42A7B">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7ED7C1F" w14:textId="77777777" w:rsidR="000A6945" w:rsidRPr="00457EAE" w:rsidRDefault="000A6945" w:rsidP="00F42A7B">
            <w:pPr>
              <w:jc w:val="center"/>
              <w:rPr>
                <w:rFonts w:ascii="Arial Narrow" w:hAnsi="Arial Narrow" w:cs="Arial Narrow"/>
              </w:rPr>
            </w:pPr>
          </w:p>
        </w:tc>
        <w:tc>
          <w:tcPr>
            <w:tcW w:w="921" w:type="dxa"/>
            <w:tcBorders>
              <w:top w:val="single" w:sz="4" w:space="0" w:color="auto"/>
              <w:left w:val="single" w:sz="4" w:space="0" w:color="auto"/>
              <w:bottom w:val="single" w:sz="4" w:space="0" w:color="auto"/>
              <w:right w:val="single" w:sz="4" w:space="0" w:color="auto"/>
            </w:tcBorders>
            <w:shd w:val="clear" w:color="auto" w:fill="BFBFBF"/>
            <w:vAlign w:val="center"/>
          </w:tcPr>
          <w:p w14:paraId="5CBF8661" w14:textId="77777777" w:rsidR="00EE0266" w:rsidRDefault="000A6945" w:rsidP="00EE0266">
            <w:pPr>
              <w:jc w:val="center"/>
              <w:rPr>
                <w:rFonts w:ascii="Arial Narrow" w:hAnsi="Arial Narrow" w:cs="Arial Narrow"/>
              </w:rPr>
            </w:pPr>
            <w:r w:rsidRPr="00457EAE">
              <w:rPr>
                <w:rFonts w:ascii="Arial Narrow" w:hAnsi="Arial Narrow" w:cs="Arial Narrow"/>
              </w:rPr>
              <w:t>1</w:t>
            </w:r>
            <w:r w:rsidR="00EE0266">
              <w:rPr>
                <w:rFonts w:ascii="Arial Narrow" w:hAnsi="Arial Narrow" w:cs="Arial Narrow"/>
              </w:rPr>
              <w:t xml:space="preserve">  </w:t>
            </w:r>
          </w:p>
          <w:p w14:paraId="3A931E44" w14:textId="77777777" w:rsidR="000A6945" w:rsidRPr="00457EAE" w:rsidRDefault="00EE0266" w:rsidP="00EE0266">
            <w:pPr>
              <w:jc w:val="center"/>
              <w:rPr>
                <w:rFonts w:ascii="Arial Narrow" w:hAnsi="Arial Narrow" w:cs="Arial Narrow"/>
              </w:rPr>
            </w:pPr>
            <w:r>
              <w:rPr>
                <w:rFonts w:ascii="Arial Narrow" w:hAnsi="Arial Narrow" w:cs="Arial Narrow"/>
              </w:rPr>
              <w:t>trivial injury</w:t>
            </w:r>
          </w:p>
        </w:tc>
        <w:tc>
          <w:tcPr>
            <w:tcW w:w="922" w:type="dxa"/>
            <w:tcBorders>
              <w:top w:val="single" w:sz="4" w:space="0" w:color="auto"/>
              <w:left w:val="single" w:sz="4" w:space="0" w:color="auto"/>
              <w:bottom w:val="single" w:sz="4" w:space="0" w:color="auto"/>
              <w:right w:val="single" w:sz="4" w:space="0" w:color="auto"/>
            </w:tcBorders>
            <w:shd w:val="clear" w:color="auto" w:fill="BFBFBF"/>
            <w:vAlign w:val="center"/>
          </w:tcPr>
          <w:p w14:paraId="38FCE72D" w14:textId="77777777" w:rsidR="000A6945" w:rsidRPr="00457EAE" w:rsidRDefault="000A6945" w:rsidP="00EE0266">
            <w:pPr>
              <w:jc w:val="center"/>
              <w:rPr>
                <w:rFonts w:ascii="Arial Narrow" w:hAnsi="Arial Narrow" w:cs="Arial Narrow"/>
              </w:rPr>
            </w:pPr>
            <w:r w:rsidRPr="00457EAE">
              <w:rPr>
                <w:rFonts w:ascii="Arial Narrow" w:hAnsi="Arial Narrow" w:cs="Arial Narrow"/>
              </w:rPr>
              <w:t>2</w:t>
            </w:r>
            <w:r w:rsidR="00EE0266">
              <w:rPr>
                <w:rFonts w:ascii="Arial Narrow" w:hAnsi="Arial Narrow" w:cs="Arial Narrow"/>
              </w:rPr>
              <w:t xml:space="preserve">  minor injury</w:t>
            </w:r>
          </w:p>
        </w:tc>
        <w:tc>
          <w:tcPr>
            <w:tcW w:w="921" w:type="dxa"/>
            <w:tcBorders>
              <w:top w:val="single" w:sz="4" w:space="0" w:color="auto"/>
              <w:left w:val="single" w:sz="4" w:space="0" w:color="auto"/>
              <w:bottom w:val="single" w:sz="4" w:space="0" w:color="auto"/>
              <w:right w:val="single" w:sz="4" w:space="0" w:color="auto"/>
            </w:tcBorders>
            <w:shd w:val="clear" w:color="auto" w:fill="BFBFBF"/>
            <w:vAlign w:val="center"/>
          </w:tcPr>
          <w:p w14:paraId="593D8655" w14:textId="77777777" w:rsidR="00EE0266" w:rsidRDefault="000A6945" w:rsidP="00F42A7B">
            <w:pPr>
              <w:jc w:val="center"/>
              <w:rPr>
                <w:rFonts w:ascii="Arial Narrow" w:hAnsi="Arial Narrow" w:cs="Arial Narrow"/>
              </w:rPr>
            </w:pPr>
            <w:r w:rsidRPr="00457EAE">
              <w:rPr>
                <w:rFonts w:ascii="Arial Narrow" w:hAnsi="Arial Narrow" w:cs="Arial Narrow"/>
              </w:rPr>
              <w:t>3</w:t>
            </w:r>
            <w:r w:rsidR="00EE0266">
              <w:rPr>
                <w:rFonts w:ascii="Arial Narrow" w:hAnsi="Arial Narrow" w:cs="Arial Narrow"/>
              </w:rPr>
              <w:t xml:space="preserve">  </w:t>
            </w:r>
          </w:p>
          <w:p w14:paraId="285754AE" w14:textId="77777777" w:rsidR="000A6945" w:rsidRPr="00457EAE" w:rsidRDefault="00AF7106" w:rsidP="00EE0266">
            <w:pPr>
              <w:jc w:val="center"/>
              <w:rPr>
                <w:rFonts w:ascii="Arial Narrow" w:hAnsi="Arial Narrow" w:cs="Arial Narrow"/>
              </w:rPr>
            </w:pPr>
            <w:r>
              <w:rPr>
                <w:rFonts w:ascii="Arial Narrow" w:hAnsi="Arial Narrow" w:cs="Arial Narrow"/>
              </w:rPr>
              <w:t>n</w:t>
            </w:r>
            <w:r w:rsidR="00EE0266">
              <w:rPr>
                <w:rFonts w:ascii="Arial Narrow" w:hAnsi="Arial Narrow" w:cs="Arial Narrow"/>
              </w:rPr>
              <w:t>otable injury</w:t>
            </w:r>
          </w:p>
        </w:tc>
        <w:tc>
          <w:tcPr>
            <w:tcW w:w="921" w:type="dxa"/>
            <w:tcBorders>
              <w:top w:val="single" w:sz="4" w:space="0" w:color="auto"/>
              <w:left w:val="single" w:sz="4" w:space="0" w:color="auto"/>
              <w:bottom w:val="single" w:sz="4" w:space="0" w:color="auto"/>
              <w:right w:val="single" w:sz="4" w:space="0" w:color="auto"/>
            </w:tcBorders>
            <w:shd w:val="clear" w:color="auto" w:fill="BFBFBF"/>
            <w:vAlign w:val="center"/>
          </w:tcPr>
          <w:p w14:paraId="39585CF8" w14:textId="77777777" w:rsidR="000A6945" w:rsidRPr="00457EAE" w:rsidRDefault="000A6945" w:rsidP="00EE0266">
            <w:pPr>
              <w:jc w:val="center"/>
              <w:rPr>
                <w:rFonts w:ascii="Arial Narrow" w:hAnsi="Arial Narrow" w:cs="Arial Narrow"/>
              </w:rPr>
            </w:pPr>
            <w:r w:rsidRPr="00457EAE">
              <w:rPr>
                <w:rFonts w:ascii="Arial Narrow" w:hAnsi="Arial Narrow" w:cs="Arial Narrow"/>
              </w:rPr>
              <w:t>4</w:t>
            </w:r>
            <w:r w:rsidR="00EE0266">
              <w:rPr>
                <w:rFonts w:ascii="Arial Narrow" w:hAnsi="Arial Narrow" w:cs="Arial Narrow"/>
              </w:rPr>
              <w:t xml:space="preserve">  major injury</w:t>
            </w:r>
          </w:p>
        </w:tc>
        <w:tc>
          <w:tcPr>
            <w:tcW w:w="922" w:type="dxa"/>
            <w:tcBorders>
              <w:top w:val="single" w:sz="4" w:space="0" w:color="auto"/>
              <w:left w:val="single" w:sz="4" w:space="0" w:color="auto"/>
              <w:bottom w:val="single" w:sz="4" w:space="0" w:color="auto"/>
              <w:right w:val="single" w:sz="4" w:space="0" w:color="auto"/>
            </w:tcBorders>
            <w:shd w:val="clear" w:color="auto" w:fill="BFBFBF"/>
            <w:vAlign w:val="center"/>
          </w:tcPr>
          <w:p w14:paraId="0DF3740F" w14:textId="77777777" w:rsidR="00AF7106" w:rsidRDefault="00AF7106" w:rsidP="00AF7106">
            <w:pPr>
              <w:jc w:val="center"/>
              <w:rPr>
                <w:rFonts w:ascii="Arial Narrow" w:hAnsi="Arial Narrow" w:cs="Arial Narrow"/>
              </w:rPr>
            </w:pPr>
            <w:r>
              <w:rPr>
                <w:rFonts w:ascii="Arial Narrow" w:hAnsi="Arial Narrow" w:cs="Arial Narrow"/>
              </w:rPr>
              <w:t>5</w:t>
            </w:r>
          </w:p>
          <w:p w14:paraId="4FB80E62" w14:textId="77777777" w:rsidR="00AF7106" w:rsidRDefault="00AF7106" w:rsidP="00AF7106">
            <w:pPr>
              <w:jc w:val="center"/>
              <w:rPr>
                <w:rFonts w:ascii="Arial Narrow" w:hAnsi="Arial Narrow" w:cs="Arial Narrow"/>
              </w:rPr>
            </w:pPr>
            <w:r>
              <w:rPr>
                <w:rFonts w:ascii="Arial Narrow" w:hAnsi="Arial Narrow" w:cs="Arial Narrow"/>
              </w:rPr>
              <w:t>fatal</w:t>
            </w:r>
          </w:p>
          <w:p w14:paraId="630CA283" w14:textId="77777777" w:rsidR="000A6945" w:rsidRPr="00457EAE" w:rsidRDefault="000A6945" w:rsidP="00AF7106">
            <w:pPr>
              <w:jc w:val="center"/>
              <w:rPr>
                <w:rFonts w:ascii="Arial Narrow" w:hAnsi="Arial Narrow" w:cs="Arial Narrow"/>
              </w:rPr>
            </w:pPr>
          </w:p>
        </w:tc>
        <w:tc>
          <w:tcPr>
            <w:tcW w:w="1730" w:type="dxa"/>
            <w:vMerge/>
            <w:tcBorders>
              <w:left w:val="single" w:sz="4" w:space="0" w:color="auto"/>
              <w:right w:val="single" w:sz="4" w:space="0" w:color="auto"/>
            </w:tcBorders>
            <w:shd w:val="clear" w:color="auto" w:fill="D9D9D9"/>
            <w:vAlign w:val="center"/>
          </w:tcPr>
          <w:p w14:paraId="76C35E6B" w14:textId="77777777" w:rsidR="000A6945" w:rsidRDefault="000A6945" w:rsidP="00F42A7B">
            <w:pPr>
              <w:rPr>
                <w:rFonts w:ascii="Arial Narrow" w:hAnsi="Arial Narrow"/>
                <w:b/>
              </w:rPr>
            </w:pPr>
          </w:p>
        </w:tc>
      </w:tr>
      <w:tr w:rsidR="000A6945" w:rsidRPr="00990960" w14:paraId="43718143" w14:textId="77777777" w:rsidTr="00EE0266">
        <w:trPr>
          <w:trHeight w:val="391"/>
        </w:trPr>
        <w:tc>
          <w:tcPr>
            <w:tcW w:w="1560" w:type="dxa"/>
            <w:vMerge/>
            <w:tcBorders>
              <w:left w:val="single" w:sz="4" w:space="0" w:color="auto"/>
              <w:right w:val="single" w:sz="4" w:space="0" w:color="auto"/>
            </w:tcBorders>
            <w:shd w:val="clear" w:color="auto" w:fill="D9D9D9"/>
            <w:vAlign w:val="center"/>
          </w:tcPr>
          <w:p w14:paraId="5F587945" w14:textId="77777777" w:rsidR="000A6945" w:rsidRDefault="000A6945" w:rsidP="00F42A7B">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14:paraId="60312ED2" w14:textId="77777777" w:rsidR="000A6945" w:rsidRDefault="000A6945" w:rsidP="00F42A7B">
            <w:pPr>
              <w:rPr>
                <w:rFonts w:ascii="Arial Narrow" w:hAnsi="Arial Narrow"/>
                <w:b/>
              </w:rPr>
            </w:pPr>
          </w:p>
        </w:tc>
        <w:tc>
          <w:tcPr>
            <w:tcW w:w="59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DE1790" w14:textId="77777777" w:rsidR="000A6945" w:rsidRPr="00404E31" w:rsidRDefault="000A6945" w:rsidP="00F42A7B">
            <w:pPr>
              <w:jc w:val="center"/>
              <w:rPr>
                <w:rFonts w:ascii="Arial Narrow" w:hAnsi="Arial Narrow"/>
              </w:rPr>
            </w:pPr>
            <w:r w:rsidRPr="00404E31">
              <w:rPr>
                <w:rFonts w:ascii="Arial Narrow" w:hAnsi="Arial Narrow"/>
              </w:rPr>
              <w:t>Severity</w:t>
            </w:r>
            <w:r>
              <w:rPr>
                <w:rFonts w:ascii="Arial Narrow" w:hAnsi="Arial Narrow"/>
              </w:rPr>
              <w:t xml:space="preserve"> (S)</w:t>
            </w:r>
          </w:p>
        </w:tc>
        <w:tc>
          <w:tcPr>
            <w:tcW w:w="1730" w:type="dxa"/>
            <w:vMerge/>
            <w:tcBorders>
              <w:left w:val="single" w:sz="4" w:space="0" w:color="auto"/>
              <w:right w:val="single" w:sz="4" w:space="0" w:color="auto"/>
            </w:tcBorders>
            <w:shd w:val="clear" w:color="auto" w:fill="D9D9D9"/>
            <w:vAlign w:val="center"/>
          </w:tcPr>
          <w:p w14:paraId="383AD105" w14:textId="77777777" w:rsidR="000A6945" w:rsidRDefault="000A6945" w:rsidP="00F42A7B">
            <w:pPr>
              <w:rPr>
                <w:rFonts w:ascii="Arial Narrow" w:hAnsi="Arial Narrow"/>
                <w:b/>
              </w:rPr>
            </w:pPr>
          </w:p>
        </w:tc>
      </w:tr>
      <w:tr w:rsidR="000A6945" w:rsidRPr="00457EAE" w14:paraId="6C0C9729" w14:textId="77777777" w:rsidTr="00EE0266">
        <w:trPr>
          <w:trHeight w:val="600"/>
        </w:trPr>
        <w:tc>
          <w:tcPr>
            <w:tcW w:w="1560" w:type="dxa"/>
            <w:vMerge w:val="restart"/>
            <w:tcBorders>
              <w:top w:val="single" w:sz="4" w:space="0" w:color="auto"/>
              <w:left w:val="single" w:sz="4" w:space="0" w:color="auto"/>
              <w:right w:val="single" w:sz="4" w:space="0" w:color="auto"/>
            </w:tcBorders>
            <w:shd w:val="clear" w:color="auto" w:fill="D9D9D9"/>
            <w:vAlign w:val="center"/>
          </w:tcPr>
          <w:p w14:paraId="7478B603" w14:textId="77777777" w:rsidR="000A6945" w:rsidRPr="00F21C9E" w:rsidRDefault="000A6945" w:rsidP="00F42A7B">
            <w:pPr>
              <w:rPr>
                <w:rFonts w:ascii="Arial Narrow" w:hAnsi="Arial Narrow"/>
              </w:rPr>
            </w:pPr>
            <w:r w:rsidRPr="00F21C9E">
              <w:rPr>
                <w:rFonts w:ascii="Arial Narrow" w:hAnsi="Arial Narrow"/>
              </w:rPr>
              <w:t>Acceptability of risk guidance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55EB86A7" w14:textId="77777777" w:rsidR="000A6945" w:rsidRPr="00457EAE" w:rsidRDefault="000A6945" w:rsidP="00F42A7B">
            <w:pPr>
              <w:rPr>
                <w:rFonts w:ascii="Arial Narrow" w:hAnsi="Arial Narrow"/>
                <w:b/>
                <w:sz w:val="28"/>
                <w:szCs w:val="28"/>
              </w:rPr>
            </w:pPr>
            <w:r w:rsidRPr="00457EAE">
              <w:rPr>
                <w:rFonts w:ascii="Arial Narrow" w:hAnsi="Arial Narrow" w:cs="Arial Narrow"/>
                <w:b/>
              </w:rPr>
              <w:t>High-risk:  15 – 25</w:t>
            </w:r>
          </w:p>
        </w:tc>
        <w:tc>
          <w:tcPr>
            <w:tcW w:w="6691" w:type="dxa"/>
            <w:gridSpan w:val="7"/>
            <w:tcBorders>
              <w:top w:val="single" w:sz="4" w:space="0" w:color="auto"/>
              <w:left w:val="single" w:sz="4" w:space="0" w:color="auto"/>
              <w:bottom w:val="single" w:sz="4" w:space="0" w:color="auto"/>
              <w:right w:val="single" w:sz="4" w:space="0" w:color="auto"/>
            </w:tcBorders>
            <w:shd w:val="clear" w:color="auto" w:fill="FF0000"/>
            <w:vAlign w:val="center"/>
          </w:tcPr>
          <w:p w14:paraId="47998E5B" w14:textId="77777777" w:rsidR="000A6945" w:rsidRPr="00457EAE" w:rsidRDefault="000A6945" w:rsidP="00F42A7B">
            <w:pPr>
              <w:jc w:val="both"/>
              <w:rPr>
                <w:rFonts w:ascii="Arial Narrow" w:hAnsi="Arial Narrow" w:cs="Arial Narrow"/>
              </w:rPr>
            </w:pPr>
            <w:r w:rsidRPr="00457EAE">
              <w:rPr>
                <w:rFonts w:ascii="Arial Narrow" w:hAnsi="Arial Narrow" w:cs="Arial Narrow"/>
              </w:rPr>
              <w:t xml:space="preserve">High-risk activities should cease immediately. </w:t>
            </w:r>
          </w:p>
          <w:p w14:paraId="68F72328" w14:textId="77777777" w:rsidR="000A6945" w:rsidRPr="00457EAE" w:rsidRDefault="000A6945" w:rsidP="00F42A7B">
            <w:pPr>
              <w:jc w:val="both"/>
              <w:rPr>
                <w:rFonts w:ascii="Arial Narrow" w:hAnsi="Arial Narrow"/>
                <w:b/>
                <w:sz w:val="28"/>
                <w:szCs w:val="28"/>
              </w:rPr>
            </w:pPr>
            <w:r w:rsidRPr="00457EAE">
              <w:rPr>
                <w:rFonts w:ascii="Arial Narrow" w:hAnsi="Arial Narrow" w:cs="Arial Narrow"/>
              </w:rPr>
              <w:t>Further effective control measures to mitigate risks must be introduced.</w:t>
            </w:r>
          </w:p>
        </w:tc>
      </w:tr>
      <w:tr w:rsidR="000A6945" w:rsidRPr="00457EAE" w14:paraId="7588E669" w14:textId="77777777" w:rsidTr="00EE0266">
        <w:trPr>
          <w:trHeight w:val="600"/>
        </w:trPr>
        <w:tc>
          <w:tcPr>
            <w:tcW w:w="1560" w:type="dxa"/>
            <w:vMerge/>
            <w:tcBorders>
              <w:left w:val="single" w:sz="4" w:space="0" w:color="auto"/>
              <w:right w:val="single" w:sz="4" w:space="0" w:color="auto"/>
            </w:tcBorders>
            <w:shd w:val="clear" w:color="auto" w:fill="D9D9D9"/>
            <w:vAlign w:val="center"/>
          </w:tcPr>
          <w:p w14:paraId="3A0FF3BC" w14:textId="77777777" w:rsidR="000A6945" w:rsidRPr="00F21C9E" w:rsidRDefault="000A6945" w:rsidP="00F42A7B">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6463F" w14:textId="77777777" w:rsidR="000A6945" w:rsidRPr="00457EAE" w:rsidRDefault="000A6945" w:rsidP="00F42A7B">
            <w:pPr>
              <w:rPr>
                <w:rFonts w:ascii="Arial Narrow" w:hAnsi="Arial Narrow"/>
                <w:b/>
                <w:sz w:val="28"/>
                <w:szCs w:val="28"/>
              </w:rPr>
            </w:pPr>
            <w:r w:rsidRPr="00457EAE">
              <w:rPr>
                <w:rFonts w:ascii="Arial Narrow" w:hAnsi="Arial Narrow" w:cs="Arial Narrow"/>
                <w:b/>
              </w:rPr>
              <w:t>Medium-risk: 8 – 12</w:t>
            </w:r>
          </w:p>
        </w:tc>
        <w:tc>
          <w:tcPr>
            <w:tcW w:w="669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14:paraId="38C19549" w14:textId="77777777" w:rsidR="000A6945" w:rsidRPr="00457EAE" w:rsidRDefault="000A6945" w:rsidP="00F42A7B">
            <w:pPr>
              <w:jc w:val="both"/>
              <w:rPr>
                <w:rFonts w:ascii="Arial Narrow" w:hAnsi="Arial Narrow"/>
                <w:b/>
                <w:sz w:val="28"/>
                <w:szCs w:val="28"/>
              </w:rPr>
            </w:pPr>
            <w:r w:rsidRPr="00457EAE">
              <w:rPr>
                <w:rFonts w:ascii="Arial Narrow" w:hAnsi="Arial Narrow" w:cs="Arial Narrow"/>
              </w:rPr>
              <w:t>Medium-risks should only be tolerated for the short-term and only whilst further control measures to mitigate the risks are being planned and introduced.</w:t>
            </w:r>
          </w:p>
        </w:tc>
      </w:tr>
      <w:tr w:rsidR="000A6945" w:rsidRPr="00457EAE" w14:paraId="2FD6F274" w14:textId="77777777" w:rsidTr="00EE0266">
        <w:trPr>
          <w:trHeight w:val="600"/>
        </w:trPr>
        <w:tc>
          <w:tcPr>
            <w:tcW w:w="1560" w:type="dxa"/>
            <w:vMerge/>
            <w:tcBorders>
              <w:left w:val="single" w:sz="4" w:space="0" w:color="auto"/>
              <w:bottom w:val="single" w:sz="4" w:space="0" w:color="auto"/>
              <w:right w:val="single" w:sz="4" w:space="0" w:color="auto"/>
            </w:tcBorders>
            <w:shd w:val="clear" w:color="auto" w:fill="D9D9D9"/>
            <w:vAlign w:val="center"/>
          </w:tcPr>
          <w:p w14:paraId="1FFC42A2" w14:textId="77777777" w:rsidR="000A6945" w:rsidRPr="00F21C9E" w:rsidRDefault="000A6945" w:rsidP="00F42A7B">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008000"/>
            <w:vAlign w:val="center"/>
          </w:tcPr>
          <w:p w14:paraId="2B94F753" w14:textId="77777777" w:rsidR="000A6945" w:rsidRPr="00457EAE" w:rsidRDefault="000A6945" w:rsidP="00F42A7B">
            <w:pPr>
              <w:rPr>
                <w:rFonts w:ascii="Arial Narrow" w:hAnsi="Arial Narrow"/>
                <w:b/>
                <w:sz w:val="28"/>
                <w:szCs w:val="28"/>
              </w:rPr>
            </w:pPr>
            <w:r w:rsidRPr="00457EAE">
              <w:rPr>
                <w:rFonts w:ascii="Arial Narrow" w:hAnsi="Arial Narrow" w:cs="Arial Narrow"/>
                <w:b/>
              </w:rPr>
              <w:t>Low-risk:  1-6</w:t>
            </w:r>
          </w:p>
        </w:tc>
        <w:tc>
          <w:tcPr>
            <w:tcW w:w="6691" w:type="dxa"/>
            <w:gridSpan w:val="7"/>
            <w:tcBorders>
              <w:top w:val="single" w:sz="4" w:space="0" w:color="auto"/>
              <w:left w:val="single" w:sz="4" w:space="0" w:color="auto"/>
              <w:bottom w:val="single" w:sz="4" w:space="0" w:color="auto"/>
              <w:right w:val="single" w:sz="4" w:space="0" w:color="auto"/>
            </w:tcBorders>
            <w:shd w:val="clear" w:color="auto" w:fill="008000"/>
            <w:vAlign w:val="center"/>
          </w:tcPr>
          <w:p w14:paraId="0CE10705" w14:textId="77777777" w:rsidR="000A6945" w:rsidRPr="00457EAE" w:rsidRDefault="000A6945" w:rsidP="00F42A7B">
            <w:pPr>
              <w:jc w:val="both"/>
              <w:rPr>
                <w:rFonts w:ascii="Arial Narrow" w:hAnsi="Arial Narrow"/>
                <w:b/>
                <w:sz w:val="28"/>
                <w:szCs w:val="28"/>
              </w:rPr>
            </w:pPr>
            <w:r w:rsidRPr="00457EAE">
              <w:rPr>
                <w:rFonts w:ascii="Arial Narrow" w:hAnsi="Arial Narrow" w:cs="Arial Narrow"/>
              </w:rPr>
              <w:t>Low-risks are largely acceptable. Where it is reasonable to do so, efforts should be made to reduce risks further.</w:t>
            </w:r>
          </w:p>
        </w:tc>
      </w:tr>
      <w:tr w:rsidR="000A6945" w:rsidRPr="00457EAE" w14:paraId="7097352A" w14:textId="77777777" w:rsidTr="00EE0266">
        <w:trPr>
          <w:trHeight w:val="1758"/>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64202959" w14:textId="77777777" w:rsidR="000A6945" w:rsidRPr="00F15BAA" w:rsidRDefault="000A6945" w:rsidP="00F42A7B">
            <w:pPr>
              <w:rPr>
                <w:rFonts w:ascii="Arial Narrow" w:hAnsi="Arial Narrow" w:cs="Arial Narrow"/>
              </w:rPr>
            </w:pPr>
            <w:r>
              <w:rPr>
                <w:rFonts w:ascii="Arial Narrow" w:hAnsi="Arial Narrow"/>
              </w:rPr>
              <w:t xml:space="preserve">Guidance. </w:t>
            </w:r>
            <w:r>
              <w:rPr>
                <w:rFonts w:ascii="Arial Narrow" w:hAnsi="Arial Narrow" w:cs="Arial Narrow"/>
              </w:rPr>
              <w:t>When completing a risk assessment, you should:</w:t>
            </w:r>
          </w:p>
        </w:tc>
        <w:tc>
          <w:tcPr>
            <w:tcW w:w="88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DF3A09" w14:textId="77777777" w:rsidR="000A6945" w:rsidRPr="00420741" w:rsidRDefault="000A6945" w:rsidP="000A6945">
            <w:pPr>
              <w:numPr>
                <w:ilvl w:val="0"/>
                <w:numId w:val="1"/>
              </w:numPr>
              <w:contextualSpacing/>
              <w:rPr>
                <w:rFonts w:ascii="Arial Narrow" w:hAnsi="Arial Narrow" w:cs="Arial Narrow"/>
              </w:rPr>
            </w:pPr>
            <w:r w:rsidRPr="00420741">
              <w:rPr>
                <w:rFonts w:ascii="Arial Narrow" w:hAnsi="Arial Narrow" w:cs="Arial Narrow"/>
              </w:rPr>
              <w:t xml:space="preserve">Identify the persons at risk and the significant hazards. </w:t>
            </w:r>
          </w:p>
          <w:p w14:paraId="4EC24B07" w14:textId="77777777" w:rsidR="000A6945" w:rsidRDefault="000A6945" w:rsidP="000A6945">
            <w:pPr>
              <w:numPr>
                <w:ilvl w:val="0"/>
                <w:numId w:val="1"/>
              </w:numPr>
              <w:contextualSpacing/>
              <w:rPr>
                <w:rFonts w:ascii="Arial Narrow" w:hAnsi="Arial Narrow" w:cs="Arial Narrow"/>
              </w:rPr>
            </w:pPr>
            <w:r>
              <w:rPr>
                <w:rFonts w:ascii="Arial Narrow" w:hAnsi="Arial Narrow" w:cs="Arial Narrow"/>
              </w:rPr>
              <w:t xml:space="preserve">Calculate an </w:t>
            </w:r>
            <w:r w:rsidRPr="005E2D4E">
              <w:rPr>
                <w:rFonts w:ascii="Arial Narrow" w:hAnsi="Arial Narrow" w:cs="Arial Narrow"/>
              </w:rPr>
              <w:t xml:space="preserve">initial RR </w:t>
            </w:r>
            <w:r>
              <w:rPr>
                <w:rFonts w:ascii="Arial Narrow" w:hAnsi="Arial Narrow" w:cs="Arial Narrow"/>
              </w:rPr>
              <w:t>for</w:t>
            </w:r>
            <w:r w:rsidRPr="005E2D4E">
              <w:rPr>
                <w:rFonts w:ascii="Arial Narrow" w:hAnsi="Arial Narrow" w:cs="Arial Narrow"/>
              </w:rPr>
              <w:t xml:space="preserve"> the activity. </w:t>
            </w:r>
          </w:p>
          <w:p w14:paraId="0EC52AA1" w14:textId="77777777" w:rsidR="000A6945" w:rsidRDefault="000A6945" w:rsidP="000A6945">
            <w:pPr>
              <w:numPr>
                <w:ilvl w:val="0"/>
                <w:numId w:val="1"/>
              </w:numPr>
              <w:contextualSpacing/>
              <w:rPr>
                <w:rFonts w:ascii="Arial Narrow" w:hAnsi="Arial Narrow" w:cs="Arial Narrow"/>
              </w:rPr>
            </w:pPr>
            <w:r>
              <w:rPr>
                <w:rFonts w:ascii="Arial Narrow" w:hAnsi="Arial Narrow" w:cs="Arial Narrow"/>
              </w:rPr>
              <w:t>I</w:t>
            </w:r>
            <w:r w:rsidRPr="005E2D4E">
              <w:rPr>
                <w:rFonts w:ascii="Arial Narrow" w:hAnsi="Arial Narrow" w:cs="Arial Narrow"/>
              </w:rPr>
              <w:t xml:space="preserve">dentify risk control measures that reduce the risks to an acceptable level. </w:t>
            </w:r>
          </w:p>
          <w:p w14:paraId="3D012939" w14:textId="77777777" w:rsidR="000A6945" w:rsidRPr="00F15BAA" w:rsidRDefault="000A6945" w:rsidP="000A6945">
            <w:pPr>
              <w:numPr>
                <w:ilvl w:val="0"/>
                <w:numId w:val="1"/>
              </w:numPr>
              <w:contextualSpacing/>
              <w:rPr>
                <w:rFonts w:ascii="Arial Narrow" w:hAnsi="Arial Narrow" w:cs="Arial Narrow"/>
              </w:rPr>
            </w:pPr>
            <w:r>
              <w:rPr>
                <w:rFonts w:ascii="Arial Narrow" w:hAnsi="Arial Narrow" w:cs="Arial Narrow"/>
              </w:rPr>
              <w:t>C</w:t>
            </w:r>
            <w:r w:rsidRPr="005E2D4E">
              <w:rPr>
                <w:rFonts w:ascii="Arial Narrow" w:hAnsi="Arial Narrow" w:cs="Arial Narrow"/>
              </w:rPr>
              <w:t xml:space="preserve">alculate a revised RR </w:t>
            </w:r>
            <w:r>
              <w:rPr>
                <w:rFonts w:ascii="Arial Narrow" w:hAnsi="Arial Narrow" w:cs="Arial Narrow"/>
              </w:rPr>
              <w:t>-</w:t>
            </w:r>
            <w:r w:rsidRPr="005E2D4E">
              <w:rPr>
                <w:rFonts w:ascii="Arial Narrow" w:hAnsi="Arial Narrow" w:cs="Arial Narrow"/>
              </w:rPr>
              <w:t xml:space="preserve"> </w:t>
            </w:r>
            <w:r>
              <w:rPr>
                <w:rFonts w:ascii="Arial Narrow" w:hAnsi="Arial Narrow" w:cs="Arial Narrow"/>
              </w:rPr>
              <w:t xml:space="preserve">you should consider how much safer the task will be if the control measures are followed. Here, you should consider changing both the likelihood (L) and the severity (S) ratings. </w:t>
            </w:r>
          </w:p>
        </w:tc>
      </w:tr>
      <w:tr w:rsidR="000A6945" w:rsidRPr="00457EAE" w14:paraId="5E8D25AF" w14:textId="77777777" w:rsidTr="00EE0266">
        <w:trPr>
          <w:trHeight w:val="397"/>
        </w:trPr>
        <w:tc>
          <w:tcPr>
            <w:tcW w:w="1037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73DF74B4" w14:textId="77777777" w:rsidR="000A6945" w:rsidRPr="00F15BAA" w:rsidRDefault="000A6945" w:rsidP="00F42A7B">
            <w:pPr>
              <w:rPr>
                <w:rFonts w:ascii="Arial Narrow" w:hAnsi="Arial Narrow" w:cs="Arial Narrow"/>
              </w:rPr>
            </w:pPr>
            <w:r w:rsidRPr="00F15BAA">
              <w:rPr>
                <w:rFonts w:ascii="Arial Narrow" w:hAnsi="Arial Narrow" w:cs="Arial Narrow"/>
                <w:b/>
              </w:rPr>
              <w:t>Note.</w:t>
            </w:r>
            <w:r>
              <w:rPr>
                <w:rFonts w:ascii="Arial Narrow" w:hAnsi="Arial Narrow" w:cs="Arial Narrow"/>
              </w:rPr>
              <w:t xml:space="preserve"> </w:t>
            </w:r>
            <w:r w:rsidRPr="00F15BAA">
              <w:rPr>
                <w:rFonts w:ascii="Arial Narrow" w:hAnsi="Arial Narrow" w:cs="Arial Narrow"/>
              </w:rPr>
              <w:t xml:space="preserve">Ideally, you </w:t>
            </w:r>
            <w:r>
              <w:rPr>
                <w:rFonts w:ascii="Arial Narrow" w:hAnsi="Arial Narrow" w:cs="Arial Narrow"/>
              </w:rPr>
              <w:t xml:space="preserve">should </w:t>
            </w:r>
            <w:r w:rsidRPr="00F15BAA">
              <w:rPr>
                <w:rFonts w:ascii="Arial Narrow" w:hAnsi="Arial Narrow" w:cs="Arial Narrow"/>
              </w:rPr>
              <w:t>look to reduce the risks so that the task can be classified as “low-risk”.</w:t>
            </w:r>
          </w:p>
        </w:tc>
      </w:tr>
    </w:tbl>
    <w:p w14:paraId="67EB93FF" w14:textId="77777777" w:rsidR="000A6945" w:rsidRDefault="000A6945" w:rsidP="000A6945"/>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013"/>
        <w:gridCol w:w="1152"/>
        <w:gridCol w:w="1152"/>
        <w:gridCol w:w="1151"/>
        <w:gridCol w:w="1151"/>
        <w:gridCol w:w="1151"/>
        <w:gridCol w:w="1151"/>
        <w:gridCol w:w="896"/>
      </w:tblGrid>
      <w:tr w:rsidR="000A6945" w:rsidRPr="00990960" w14:paraId="44CDCF5C" w14:textId="77777777" w:rsidTr="00EE0266">
        <w:trPr>
          <w:trHeight w:val="567"/>
        </w:trPr>
        <w:tc>
          <w:tcPr>
            <w:tcW w:w="10377" w:type="dxa"/>
            <w:gridSpan w:val="9"/>
            <w:tcBorders>
              <w:top w:val="single" w:sz="4" w:space="0" w:color="auto"/>
              <w:left w:val="single" w:sz="4" w:space="0" w:color="auto"/>
              <w:right w:val="single" w:sz="4" w:space="0" w:color="auto"/>
            </w:tcBorders>
            <w:shd w:val="clear" w:color="auto" w:fill="D9D9D9"/>
            <w:vAlign w:val="center"/>
          </w:tcPr>
          <w:p w14:paraId="53998D47" w14:textId="77777777" w:rsidR="000A6945" w:rsidRDefault="000A6945" w:rsidP="00F42A7B">
            <w:pPr>
              <w:rPr>
                <w:rFonts w:ascii="Arial Narrow" w:hAnsi="Arial Narrow"/>
                <w:b/>
              </w:rPr>
            </w:pPr>
            <w:r>
              <w:rPr>
                <w:rFonts w:ascii="Arial Narrow" w:hAnsi="Arial Narrow"/>
                <w:b/>
              </w:rPr>
              <w:t>Personal protective equipment (PPE)</w:t>
            </w:r>
            <w:r w:rsidRPr="008705E8">
              <w:rPr>
                <w:rFonts w:ascii="Arial Narrow" w:hAnsi="Arial Narrow"/>
                <w:b/>
              </w:rPr>
              <w:t xml:space="preserve"> </w:t>
            </w:r>
            <w:r>
              <w:rPr>
                <w:rFonts w:ascii="Arial Narrow" w:hAnsi="Arial Narrow"/>
                <w:b/>
              </w:rPr>
              <w:t>assessment</w:t>
            </w:r>
          </w:p>
        </w:tc>
      </w:tr>
      <w:tr w:rsidR="000A6945" w:rsidRPr="00990960" w14:paraId="4ED10BFD" w14:textId="77777777" w:rsidTr="00EE0266">
        <w:trPr>
          <w:trHeight w:val="567"/>
        </w:trPr>
        <w:tc>
          <w:tcPr>
            <w:tcW w:w="10377" w:type="dxa"/>
            <w:gridSpan w:val="9"/>
            <w:tcBorders>
              <w:top w:val="single" w:sz="4" w:space="0" w:color="auto"/>
              <w:left w:val="single" w:sz="4" w:space="0" w:color="auto"/>
              <w:right w:val="single" w:sz="4" w:space="0" w:color="auto"/>
            </w:tcBorders>
            <w:shd w:val="clear" w:color="auto" w:fill="D9D9D9"/>
            <w:vAlign w:val="center"/>
          </w:tcPr>
          <w:p w14:paraId="2698CBD9" w14:textId="77777777" w:rsidR="000A6945" w:rsidRPr="008705E8" w:rsidRDefault="000A6945" w:rsidP="00F42A7B">
            <w:pPr>
              <w:jc w:val="both"/>
              <w:rPr>
                <w:b/>
                <w:noProof/>
                <w:sz w:val="16"/>
                <w:lang w:val="en-US"/>
              </w:rPr>
            </w:pPr>
            <w:r>
              <w:rPr>
                <w:rFonts w:ascii="Arial Narrow" w:hAnsi="Arial Narrow"/>
              </w:rPr>
              <w:t>In many instances, you will be able to reduce risks further by asking staff/others to wear/use PPE. You should identify which items are required for the task here:</w:t>
            </w:r>
          </w:p>
        </w:tc>
      </w:tr>
      <w:tr w:rsidR="000A6945" w:rsidRPr="00990960" w14:paraId="21A8FD24" w14:textId="77777777" w:rsidTr="00EE0266">
        <w:trPr>
          <w:trHeight w:val="1189"/>
        </w:trPr>
        <w:tc>
          <w:tcPr>
            <w:tcW w:w="1560" w:type="dxa"/>
            <w:vMerge w:val="restart"/>
            <w:tcBorders>
              <w:top w:val="single" w:sz="4" w:space="0" w:color="auto"/>
              <w:left w:val="single" w:sz="4" w:space="0" w:color="auto"/>
              <w:right w:val="single" w:sz="4" w:space="0" w:color="auto"/>
            </w:tcBorders>
            <w:shd w:val="clear" w:color="auto" w:fill="D9D9D9"/>
            <w:vAlign w:val="center"/>
          </w:tcPr>
          <w:p w14:paraId="44C5BFAD" w14:textId="77777777" w:rsidR="000A6945" w:rsidRDefault="000A6945" w:rsidP="00F42A7B">
            <w:pPr>
              <w:rPr>
                <w:rFonts w:ascii="Arial Narrow" w:hAnsi="Arial Narrow"/>
              </w:rPr>
            </w:pPr>
            <w:r>
              <w:rPr>
                <w:rFonts w:ascii="Arial Narrow" w:hAnsi="Arial Narrow"/>
              </w:rPr>
              <w:t>Type of PPE:</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15736B9"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6962865B" wp14:editId="03C94D4B">
                  <wp:extent cx="561975" cy="561975"/>
                  <wp:effectExtent l="0" t="0" r="9525" b="9525"/>
                  <wp:docPr id="8" name="Picture 8" descr="Description: FM104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M104_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9DB401B"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5CA6EFDD" wp14:editId="0B4CE547">
                  <wp:extent cx="561975" cy="561975"/>
                  <wp:effectExtent l="0" t="0" r="9525" b="9525"/>
                  <wp:docPr id="7" name="Picture 7" descr="Description: FM104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M104_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B37310A"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20048F2A" wp14:editId="69F504D7">
                  <wp:extent cx="561975" cy="561975"/>
                  <wp:effectExtent l="0" t="0" r="9525" b="9525"/>
                  <wp:docPr id="6" name="Picture 6" descr="Description: FM104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M104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7F610F51"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77C789FD" wp14:editId="3D059F9A">
                  <wp:extent cx="561975" cy="561975"/>
                  <wp:effectExtent l="0" t="0" r="9525" b="9525"/>
                  <wp:docPr id="5" name="Picture 5" descr="Description: FM104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M104_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49958997"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1BC8B7FB" wp14:editId="7E46D446">
                  <wp:extent cx="561975" cy="561975"/>
                  <wp:effectExtent l="0" t="0" r="9525" b="9525"/>
                  <wp:docPr id="4" name="Picture 4" descr="Description: FM104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FM104_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08CC46BE"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7E4A7531" wp14:editId="097ECB12">
                  <wp:extent cx="561975" cy="561975"/>
                  <wp:effectExtent l="0" t="0" r="9525" b="9525"/>
                  <wp:docPr id="3" name="Picture 3" descr="Description: vis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vis v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1FC2952E"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6041252A" wp14:editId="3E3B9BDE">
                  <wp:extent cx="561975" cy="561975"/>
                  <wp:effectExtent l="0" t="0" r="9525" b="9525"/>
                  <wp:docPr id="2" name="Picture 2" descr="Description: FM104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M104_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6E1DB5C" w14:textId="77777777" w:rsidR="000A6945" w:rsidRPr="00990960" w:rsidRDefault="000A6945" w:rsidP="00F42A7B">
            <w:pPr>
              <w:jc w:val="center"/>
              <w:rPr>
                <w:rFonts w:ascii="Arial Narrow" w:hAnsi="Arial Narrow"/>
                <w:b/>
              </w:rPr>
            </w:pPr>
            <w:r w:rsidRPr="003D1796">
              <w:rPr>
                <w:noProof/>
                <w:sz w:val="16"/>
                <w:lang w:eastAsia="en-GB"/>
              </w:rPr>
              <w:drawing>
                <wp:inline distT="0" distB="0" distL="0" distR="0" wp14:anchorId="0FD764CD" wp14:editId="5542B515">
                  <wp:extent cx="561975" cy="561975"/>
                  <wp:effectExtent l="0" t="0" r="9525" b="9525"/>
                  <wp:docPr id="1" name="Picture 1" descr="Description: FM104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FM104_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r>
      <w:tr w:rsidR="000A6945" w:rsidRPr="00990960" w14:paraId="077E0841" w14:textId="77777777" w:rsidTr="00EE0266">
        <w:trPr>
          <w:trHeight w:val="614"/>
        </w:trPr>
        <w:tc>
          <w:tcPr>
            <w:tcW w:w="1560" w:type="dxa"/>
            <w:vMerge/>
            <w:tcBorders>
              <w:left w:val="single" w:sz="4" w:space="0" w:color="auto"/>
              <w:right w:val="single" w:sz="4" w:space="0" w:color="auto"/>
            </w:tcBorders>
            <w:shd w:val="clear" w:color="auto" w:fill="D9D9D9"/>
            <w:vAlign w:val="center"/>
          </w:tcPr>
          <w:p w14:paraId="6B0401B4" w14:textId="77777777" w:rsidR="000A6945" w:rsidRDefault="000A6945" w:rsidP="00F42A7B">
            <w:pPr>
              <w:rPr>
                <w:rFonts w:ascii="Arial Narrow" w:hAnsi="Arial Narrow"/>
              </w:rP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3C23601" w14:textId="77777777" w:rsidR="000A6945" w:rsidRPr="00B54E7D" w:rsidRDefault="000A6945" w:rsidP="00F42A7B">
            <w:pPr>
              <w:jc w:val="center"/>
              <w:rPr>
                <w:rFonts w:ascii="Arial Narrow" w:hAnsi="Arial Narrow" w:cs="Arial"/>
                <w:b/>
                <w:sz w:val="16"/>
                <w:szCs w:val="16"/>
              </w:rPr>
            </w:pPr>
            <w:r w:rsidRPr="00B54E7D">
              <w:rPr>
                <w:rFonts w:ascii="Arial Narrow" w:hAnsi="Arial Narrow" w:cs="Arial"/>
                <w:b/>
                <w:sz w:val="16"/>
                <w:szCs w:val="16"/>
              </w:rPr>
              <w:t>Head</w:t>
            </w:r>
          </w:p>
          <w:p w14:paraId="1C9E6F26" w14:textId="77777777" w:rsidR="000A6945" w:rsidRPr="00B54E7D" w:rsidRDefault="000A6945" w:rsidP="00F42A7B">
            <w:pPr>
              <w:jc w:val="center"/>
              <w:rPr>
                <w:rFonts w:ascii="Arial Narrow" w:hAnsi="Arial Narrow"/>
                <w:sz w:val="14"/>
                <w:szCs w:val="14"/>
              </w:rPr>
            </w:pPr>
            <w:r w:rsidRPr="00B54E7D">
              <w:rPr>
                <w:rFonts w:ascii="Arial Narrow" w:hAnsi="Arial Narrow"/>
                <w:sz w:val="14"/>
                <w:szCs w:val="14"/>
              </w:rPr>
              <w:t>(BS EN 397)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51AD3C8" w14:textId="77777777" w:rsidR="000A6945" w:rsidRPr="00B54E7D" w:rsidRDefault="000A6945" w:rsidP="00F42A7B">
            <w:pPr>
              <w:jc w:val="center"/>
              <w:rPr>
                <w:rFonts w:ascii="Arial Narrow" w:hAnsi="Arial Narrow" w:cs="Arial"/>
                <w:b/>
                <w:sz w:val="16"/>
                <w:szCs w:val="16"/>
              </w:rPr>
            </w:pPr>
            <w:r w:rsidRPr="00B54E7D">
              <w:rPr>
                <w:rFonts w:ascii="Arial Narrow" w:hAnsi="Arial Narrow" w:cs="Arial"/>
                <w:b/>
                <w:sz w:val="16"/>
                <w:szCs w:val="16"/>
              </w:rPr>
              <w:t>Foot</w:t>
            </w:r>
          </w:p>
          <w:p w14:paraId="713B645D" w14:textId="77777777" w:rsidR="000A6945" w:rsidRPr="00B54E7D" w:rsidRDefault="000A6945" w:rsidP="00F42A7B">
            <w:pPr>
              <w:jc w:val="center"/>
              <w:rPr>
                <w:rFonts w:ascii="Arial Narrow" w:hAnsi="Arial Narrow"/>
                <w:sz w:val="16"/>
              </w:rPr>
            </w:pPr>
            <w:r w:rsidRPr="00B54E7D">
              <w:rPr>
                <w:rFonts w:ascii="Arial Narrow" w:hAnsi="Arial Narrow" w:cs="Arial"/>
                <w:sz w:val="14"/>
                <w:szCs w:val="14"/>
              </w:rPr>
              <w:t>(BS EN 345-1)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E863348" w14:textId="77777777" w:rsidR="000A6945" w:rsidRPr="00B54E7D" w:rsidRDefault="000A6945" w:rsidP="00F42A7B">
            <w:pPr>
              <w:jc w:val="center"/>
              <w:rPr>
                <w:rFonts w:ascii="Arial Narrow" w:hAnsi="Arial Narrow" w:cs="Arial"/>
                <w:b/>
                <w:sz w:val="16"/>
                <w:szCs w:val="16"/>
              </w:rPr>
            </w:pPr>
            <w:r w:rsidRPr="00B54E7D">
              <w:rPr>
                <w:rFonts w:ascii="Arial Narrow" w:hAnsi="Arial Narrow" w:cs="Arial"/>
                <w:b/>
                <w:sz w:val="16"/>
                <w:szCs w:val="16"/>
              </w:rPr>
              <w:t>Eye</w:t>
            </w:r>
          </w:p>
          <w:p w14:paraId="4D6A0F6C" w14:textId="77777777" w:rsidR="000A6945" w:rsidRPr="00B54E7D" w:rsidRDefault="000A6945" w:rsidP="00F42A7B">
            <w:pPr>
              <w:jc w:val="center"/>
              <w:rPr>
                <w:rFonts w:ascii="Arial Narrow" w:hAnsi="Arial Narrow"/>
                <w:sz w:val="14"/>
                <w:szCs w:val="14"/>
              </w:rPr>
            </w:pPr>
            <w:r w:rsidRPr="00B54E7D">
              <w:rPr>
                <w:rFonts w:ascii="Arial Narrow" w:hAnsi="Arial Narrow"/>
                <w:sz w:val="14"/>
                <w:szCs w:val="14"/>
              </w:rPr>
              <w:t>(BS EN 165:2005)</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78DE79E6" w14:textId="77777777" w:rsidR="000A6945" w:rsidRPr="00B54E7D" w:rsidRDefault="000A6945" w:rsidP="00F42A7B">
            <w:pPr>
              <w:jc w:val="center"/>
              <w:rPr>
                <w:rFonts w:ascii="Arial Narrow" w:hAnsi="Arial Narrow" w:cs="Arial"/>
                <w:b/>
                <w:sz w:val="16"/>
                <w:szCs w:val="16"/>
              </w:rPr>
            </w:pPr>
            <w:r w:rsidRPr="00B54E7D">
              <w:rPr>
                <w:rFonts w:ascii="Arial Narrow" w:hAnsi="Arial Narrow" w:cs="Arial"/>
                <w:b/>
                <w:sz w:val="16"/>
                <w:szCs w:val="16"/>
              </w:rPr>
              <w:t>Hand</w:t>
            </w:r>
          </w:p>
          <w:p w14:paraId="09F75A54" w14:textId="77777777" w:rsidR="000A6945" w:rsidRPr="00B54E7D" w:rsidRDefault="000A6945" w:rsidP="00F42A7B">
            <w:pPr>
              <w:jc w:val="center"/>
              <w:rPr>
                <w:rFonts w:ascii="Arial Narrow" w:hAnsi="Arial Narrow"/>
                <w:sz w:val="14"/>
                <w:szCs w:val="14"/>
              </w:rPr>
            </w:pPr>
            <w:r w:rsidRPr="00B54E7D">
              <w:rPr>
                <w:rFonts w:ascii="Arial Narrow" w:hAnsi="Arial Narrow"/>
                <w:sz w:val="14"/>
                <w:szCs w:val="14"/>
              </w:rPr>
              <w:t>(BS EN 420:2003)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71510009" w14:textId="77777777" w:rsidR="000A6945" w:rsidRPr="00B54E7D" w:rsidRDefault="000A6945" w:rsidP="00F42A7B">
            <w:pPr>
              <w:jc w:val="center"/>
              <w:rPr>
                <w:rFonts w:ascii="Arial Narrow" w:hAnsi="Arial Narrow" w:cs="Arial"/>
                <w:b/>
                <w:sz w:val="16"/>
                <w:szCs w:val="16"/>
              </w:rPr>
            </w:pPr>
            <w:r w:rsidRPr="00B54E7D">
              <w:rPr>
                <w:rFonts w:ascii="Arial Narrow" w:hAnsi="Arial Narrow" w:cs="Arial"/>
                <w:b/>
                <w:sz w:val="16"/>
                <w:szCs w:val="16"/>
              </w:rPr>
              <w:t>Hearing</w:t>
            </w:r>
          </w:p>
          <w:p w14:paraId="4B7B49F6" w14:textId="77777777" w:rsidR="000A6945" w:rsidRPr="00B54E7D" w:rsidRDefault="000A6945" w:rsidP="00F42A7B">
            <w:pPr>
              <w:jc w:val="center"/>
              <w:rPr>
                <w:rFonts w:ascii="Arial Narrow" w:hAnsi="Arial Narrow"/>
                <w:sz w:val="16"/>
              </w:rPr>
            </w:pPr>
            <w:r w:rsidRPr="00B54E7D">
              <w:rPr>
                <w:rFonts w:ascii="Arial Narrow" w:hAnsi="Arial Narrow" w:cs="Arial"/>
                <w:sz w:val="14"/>
                <w:szCs w:val="14"/>
              </w:rPr>
              <w:t>(EN 352-1)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3D14366" w14:textId="77777777" w:rsidR="000A6945" w:rsidRDefault="000A6945" w:rsidP="00F42A7B">
            <w:pPr>
              <w:jc w:val="center"/>
              <w:rPr>
                <w:rFonts w:ascii="Arial Narrow" w:hAnsi="Arial Narrow" w:cs="Arial"/>
                <w:b/>
                <w:sz w:val="16"/>
                <w:szCs w:val="16"/>
              </w:rPr>
            </w:pPr>
            <w:r>
              <w:rPr>
                <w:rFonts w:ascii="Arial Narrow" w:hAnsi="Arial Narrow" w:cs="Arial"/>
                <w:b/>
                <w:sz w:val="16"/>
                <w:szCs w:val="16"/>
              </w:rPr>
              <w:t>Hi-Visibility</w:t>
            </w:r>
            <w:r w:rsidRPr="00B54E7D">
              <w:rPr>
                <w:rFonts w:ascii="Arial Narrow" w:hAnsi="Arial Narrow" w:cs="Arial"/>
                <w:b/>
                <w:sz w:val="16"/>
                <w:szCs w:val="16"/>
              </w:rPr>
              <w:t xml:space="preserve"> Vest</w:t>
            </w:r>
          </w:p>
          <w:p w14:paraId="1E138283" w14:textId="77777777" w:rsidR="000A6945" w:rsidRPr="00B54E7D" w:rsidRDefault="000A6945" w:rsidP="00F42A7B">
            <w:pPr>
              <w:jc w:val="center"/>
              <w:rPr>
                <w:rFonts w:ascii="Arial Narrow" w:hAnsi="Arial Narrow" w:cs="Arial"/>
                <w:b/>
                <w:sz w:val="14"/>
                <w:szCs w:val="14"/>
              </w:rPr>
            </w:pPr>
            <w:r>
              <w:rPr>
                <w:rFonts w:ascii="Arial Narrow" w:hAnsi="Arial Narrow"/>
                <w:sz w:val="14"/>
                <w:szCs w:val="14"/>
              </w:rPr>
              <w:t>(</w:t>
            </w:r>
            <w:r w:rsidRPr="00B54E7D">
              <w:rPr>
                <w:rFonts w:ascii="Arial Narrow" w:hAnsi="Arial Narrow"/>
                <w:sz w:val="14"/>
                <w:szCs w:val="14"/>
              </w:rPr>
              <w:t>BS EN 471)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6D82A8FD" w14:textId="77777777" w:rsidR="000A6945" w:rsidRPr="00B54E7D" w:rsidRDefault="000A6945" w:rsidP="00F42A7B">
            <w:pPr>
              <w:jc w:val="center"/>
              <w:rPr>
                <w:rFonts w:ascii="Arial Narrow" w:hAnsi="Arial Narrow" w:cs="Arial"/>
                <w:b/>
                <w:sz w:val="16"/>
                <w:szCs w:val="16"/>
              </w:rPr>
            </w:pPr>
            <w:r w:rsidRPr="00B54E7D">
              <w:rPr>
                <w:rFonts w:ascii="Arial Narrow" w:hAnsi="Arial Narrow" w:cs="Arial"/>
                <w:b/>
                <w:sz w:val="16"/>
                <w:szCs w:val="16"/>
              </w:rPr>
              <w:t>R</w:t>
            </w:r>
            <w:r>
              <w:rPr>
                <w:rFonts w:ascii="Arial Narrow" w:hAnsi="Arial Narrow" w:cs="Arial"/>
                <w:b/>
                <w:sz w:val="16"/>
                <w:szCs w:val="16"/>
              </w:rPr>
              <w:t>PE</w:t>
            </w:r>
          </w:p>
          <w:p w14:paraId="4899E41A" w14:textId="77777777" w:rsidR="000A6945" w:rsidRPr="00B54E7D" w:rsidRDefault="000A6945" w:rsidP="00F42A7B">
            <w:pPr>
              <w:jc w:val="center"/>
              <w:rPr>
                <w:rFonts w:ascii="Arial Narrow" w:hAnsi="Arial Narrow"/>
                <w:sz w:val="16"/>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52D08C64" w14:textId="77777777" w:rsidR="000A6945" w:rsidRDefault="000A6945" w:rsidP="00F42A7B">
            <w:pPr>
              <w:jc w:val="center"/>
              <w:rPr>
                <w:rFonts w:ascii="Arial Narrow" w:hAnsi="Arial Narrow" w:cs="Arial"/>
                <w:b/>
                <w:sz w:val="16"/>
                <w:szCs w:val="16"/>
              </w:rPr>
            </w:pPr>
            <w:r w:rsidRPr="00B54E7D">
              <w:rPr>
                <w:rFonts w:ascii="Arial Narrow" w:hAnsi="Arial Narrow" w:cs="Arial"/>
                <w:b/>
                <w:sz w:val="16"/>
                <w:szCs w:val="16"/>
              </w:rPr>
              <w:t>Fall Arrest</w:t>
            </w:r>
          </w:p>
          <w:p w14:paraId="25A6B517" w14:textId="77777777" w:rsidR="000A6945" w:rsidRPr="00B54E7D" w:rsidRDefault="000A6945" w:rsidP="00F42A7B">
            <w:pPr>
              <w:jc w:val="center"/>
              <w:rPr>
                <w:rFonts w:ascii="Arial Narrow" w:hAnsi="Arial Narrow" w:cs="Arial"/>
                <w:b/>
                <w:sz w:val="14"/>
                <w:szCs w:val="14"/>
              </w:rPr>
            </w:pPr>
            <w:r w:rsidRPr="00B54E7D">
              <w:rPr>
                <w:rFonts w:ascii="Arial Narrow" w:hAnsi="Arial Narrow"/>
                <w:sz w:val="14"/>
                <w:szCs w:val="14"/>
              </w:rPr>
              <w:t>(BS EN 361)</w:t>
            </w:r>
          </w:p>
        </w:tc>
      </w:tr>
      <w:tr w:rsidR="000A6945" w:rsidRPr="00990960" w14:paraId="0E5037F1" w14:textId="77777777" w:rsidTr="00EE0266">
        <w:trPr>
          <w:trHeight w:val="696"/>
        </w:trPr>
        <w:tc>
          <w:tcPr>
            <w:tcW w:w="1560" w:type="dxa"/>
            <w:vMerge/>
            <w:tcBorders>
              <w:left w:val="single" w:sz="4" w:space="0" w:color="auto"/>
              <w:bottom w:val="single" w:sz="4" w:space="0" w:color="auto"/>
              <w:right w:val="single" w:sz="4" w:space="0" w:color="auto"/>
            </w:tcBorders>
            <w:shd w:val="clear" w:color="auto" w:fill="D9D9D9"/>
            <w:vAlign w:val="center"/>
          </w:tcPr>
          <w:p w14:paraId="090F5160" w14:textId="77777777" w:rsidR="000A6945" w:rsidRDefault="000A6945" w:rsidP="00F42A7B">
            <w:pPr>
              <w:rPr>
                <w:rFonts w:ascii="Arial Narrow" w:hAnsi="Arial Narrow"/>
              </w:rP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BB18659" w14:textId="77777777" w:rsidR="000A6945" w:rsidRPr="00B54E7D" w:rsidRDefault="000A6945" w:rsidP="00F42A7B">
            <w:pPr>
              <w:jc w:val="center"/>
              <w:rPr>
                <w:rFonts w:ascii="Arial Narrow" w:hAnsi="Arial Narrow" w:cs="Arial"/>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47BE031" w14:textId="77777777" w:rsidR="000A6945" w:rsidRPr="00B54E7D" w:rsidRDefault="000A6945" w:rsidP="00F42A7B">
            <w:pPr>
              <w:jc w:val="center"/>
              <w:rPr>
                <w:rFonts w:ascii="Arial Narrow" w:hAnsi="Arial Narrow" w:cs="Arial"/>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F54AC2A" w14:textId="77777777" w:rsidR="000A6945" w:rsidRPr="00B54E7D" w:rsidRDefault="000A6945" w:rsidP="00F42A7B">
            <w:pPr>
              <w:jc w:val="center"/>
              <w:rPr>
                <w:rFonts w:ascii="Arial Narrow" w:hAnsi="Arial Narrow" w:cs="Arial"/>
                <w:b/>
                <w:sz w:val="16"/>
                <w:szCs w:val="16"/>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E5DA478" w14:textId="77777777" w:rsidR="000A6945" w:rsidRPr="00B54E7D" w:rsidRDefault="000A6945" w:rsidP="00F42A7B">
            <w:pPr>
              <w:jc w:val="center"/>
              <w:rPr>
                <w:rFonts w:ascii="Arial Narrow" w:hAnsi="Arial Narrow" w:cs="Arial"/>
                <w:b/>
                <w:sz w:val="16"/>
                <w:szCs w:val="16"/>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497B67EF" w14:textId="77777777" w:rsidR="000A6945" w:rsidRPr="00B54E7D" w:rsidRDefault="000A6945" w:rsidP="00F42A7B">
            <w:pPr>
              <w:jc w:val="center"/>
              <w:rPr>
                <w:rFonts w:ascii="Arial Narrow" w:hAnsi="Arial Narrow" w:cs="Arial"/>
                <w:b/>
                <w:sz w:val="16"/>
                <w:szCs w:val="16"/>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1E4F1B96" w14:textId="77777777" w:rsidR="000A6945" w:rsidRPr="00B54E7D" w:rsidRDefault="000A6945" w:rsidP="00F42A7B">
            <w:pPr>
              <w:jc w:val="center"/>
              <w:rPr>
                <w:rFonts w:ascii="Arial Narrow" w:hAnsi="Arial Narrow" w:cs="Arial"/>
                <w:b/>
                <w:sz w:val="16"/>
                <w:szCs w:val="16"/>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BE20236" w14:textId="77777777" w:rsidR="000A6945" w:rsidRPr="00B54E7D" w:rsidRDefault="000A6945" w:rsidP="00F42A7B">
            <w:pPr>
              <w:jc w:val="center"/>
              <w:rPr>
                <w:rFonts w:ascii="Arial Narrow" w:hAnsi="Arial Narrow" w:cs="Arial"/>
                <w:b/>
                <w:sz w:val="16"/>
                <w:szCs w:val="16"/>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87BBEB7" w14:textId="77777777" w:rsidR="000A6945" w:rsidRPr="00B54E7D" w:rsidRDefault="000A6945" w:rsidP="00F42A7B">
            <w:pPr>
              <w:jc w:val="center"/>
              <w:rPr>
                <w:rFonts w:ascii="Arial Narrow" w:hAnsi="Arial Narrow" w:cs="Arial"/>
                <w:b/>
                <w:sz w:val="16"/>
                <w:szCs w:val="16"/>
              </w:rPr>
            </w:pPr>
          </w:p>
        </w:tc>
      </w:tr>
      <w:tr w:rsidR="000A6945" w:rsidRPr="00990960" w14:paraId="76F2C746" w14:textId="77777777" w:rsidTr="00EE0266">
        <w:trPr>
          <w:trHeight w:val="1293"/>
        </w:trPr>
        <w:tc>
          <w:tcPr>
            <w:tcW w:w="1560" w:type="dxa"/>
            <w:tcBorders>
              <w:left w:val="single" w:sz="4" w:space="0" w:color="auto"/>
              <w:right w:val="single" w:sz="4" w:space="0" w:color="auto"/>
            </w:tcBorders>
            <w:shd w:val="clear" w:color="auto" w:fill="D9D9D9"/>
            <w:vAlign w:val="center"/>
          </w:tcPr>
          <w:p w14:paraId="367EDAA3" w14:textId="77777777" w:rsidR="000A6945" w:rsidRDefault="000A6945" w:rsidP="00F42A7B">
            <w:pPr>
              <w:rPr>
                <w:rFonts w:ascii="Arial Narrow" w:hAnsi="Arial Narrow"/>
              </w:rPr>
            </w:pPr>
            <w:r>
              <w:rPr>
                <w:rFonts w:ascii="Arial Narrow" w:hAnsi="Arial Narrow"/>
              </w:rPr>
              <w:t>Additional requirements</w:t>
            </w:r>
          </w:p>
          <w:p w14:paraId="3B9680FF" w14:textId="77777777" w:rsidR="000A6945" w:rsidRDefault="000A6945" w:rsidP="00F42A7B">
            <w:pPr>
              <w:rPr>
                <w:rFonts w:ascii="Arial Narrow" w:hAnsi="Arial Narrow"/>
              </w:rPr>
            </w:pPr>
            <w:r>
              <w:rPr>
                <w:rFonts w:ascii="Arial Narrow" w:hAnsi="Arial Narrow"/>
              </w:rPr>
              <w:t>(list here):</w:t>
            </w:r>
          </w:p>
        </w:tc>
        <w:tc>
          <w:tcPr>
            <w:tcW w:w="88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DF920D" w14:textId="77777777" w:rsidR="000A6945" w:rsidRPr="003A0740" w:rsidRDefault="00F72710" w:rsidP="00F72710">
            <w:pPr>
              <w:rPr>
                <w:rFonts w:ascii="Arial Narrow" w:hAnsi="Arial Narrow" w:cs="Arial"/>
              </w:rPr>
            </w:pPr>
            <w:r>
              <w:rPr>
                <w:rFonts w:ascii="Arial Narrow" w:hAnsi="Arial Narrow" w:cs="Arial"/>
              </w:rPr>
              <w:t>PPE is not provided to volunteers.  We recommend suitable clothing and hand protection which volunteers are required to provide for themselves.</w:t>
            </w:r>
          </w:p>
        </w:tc>
      </w:tr>
      <w:tr w:rsidR="000A6945" w:rsidRPr="00990960" w14:paraId="083AF265" w14:textId="77777777" w:rsidTr="00EE0266">
        <w:trPr>
          <w:trHeight w:val="971"/>
        </w:trPr>
        <w:tc>
          <w:tcPr>
            <w:tcW w:w="10377" w:type="dxa"/>
            <w:gridSpan w:val="9"/>
            <w:tcBorders>
              <w:left w:val="single" w:sz="4" w:space="0" w:color="auto"/>
              <w:bottom w:val="single" w:sz="4" w:space="0" w:color="auto"/>
              <w:right w:val="single" w:sz="4" w:space="0" w:color="auto"/>
            </w:tcBorders>
            <w:shd w:val="clear" w:color="auto" w:fill="D9D9D9"/>
            <w:vAlign w:val="center"/>
          </w:tcPr>
          <w:p w14:paraId="5AD3BE5E" w14:textId="77777777" w:rsidR="000A6945" w:rsidRPr="00F15BAA" w:rsidRDefault="000A6945" w:rsidP="00F42A7B">
            <w:pPr>
              <w:jc w:val="both"/>
              <w:rPr>
                <w:rFonts w:ascii="Arial Narrow" w:hAnsi="Arial Narrow"/>
              </w:rPr>
            </w:pPr>
            <w:r w:rsidRPr="00F15BAA">
              <w:rPr>
                <w:rFonts w:ascii="Arial Narrow" w:hAnsi="Arial Narrow"/>
                <w:b/>
              </w:rPr>
              <w:t>Note.</w:t>
            </w:r>
            <w:r>
              <w:rPr>
                <w:rFonts w:ascii="Arial Narrow" w:hAnsi="Arial Narrow"/>
              </w:rPr>
              <w:t xml:space="preserve"> </w:t>
            </w:r>
            <w:r>
              <w:rPr>
                <w:rFonts w:ascii="Arial Narrow" w:hAnsi="Arial Narrow" w:cs="Arial"/>
              </w:rPr>
              <w:t xml:space="preserve">PPE must only be considered as, when other control measures, such as guarding, local exhaust extraction, preventing noise at source, eliminating the need to work at height etc. are not possible. PPE should always be considered as a last resort option. PPE should only be worn when there is reasonable justification for doing so. </w:t>
            </w:r>
          </w:p>
        </w:tc>
      </w:tr>
    </w:tbl>
    <w:p w14:paraId="5871C2CA" w14:textId="77777777" w:rsidR="00F72710" w:rsidRDefault="00F72710">
      <w:pPr>
        <w:sectPr w:rsidR="00F72710">
          <w:headerReference w:type="default" r:id="rId15"/>
          <w:pgSz w:w="11906" w:h="16838"/>
          <w:pgMar w:top="1440" w:right="1440" w:bottom="1440" w:left="1440" w:header="708" w:footer="708" w:gutter="0"/>
          <w:cols w:space="708"/>
          <w:docGrid w:linePitch="360"/>
        </w:sectPr>
      </w:pPr>
    </w:p>
    <w:p w14:paraId="1F4A9EC5" w14:textId="77777777" w:rsidR="001879B1" w:rsidRDefault="001879B1"/>
    <w:p w14:paraId="0CB9A7D0" w14:textId="77777777" w:rsidR="00B82E32" w:rsidRDefault="00B82E32"/>
    <w:p w14:paraId="49678B89" w14:textId="77777777" w:rsidR="00B82E32" w:rsidRDefault="00B82E32"/>
    <w:p w14:paraId="2460F0B8" w14:textId="77777777" w:rsidR="00B82E32" w:rsidRDefault="00B82E32"/>
    <w:tbl>
      <w:tblPr>
        <w:tblW w:w="154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559"/>
        <w:gridCol w:w="2835"/>
        <w:gridCol w:w="426"/>
        <w:gridCol w:w="425"/>
        <w:gridCol w:w="567"/>
        <w:gridCol w:w="5103"/>
        <w:gridCol w:w="567"/>
        <w:gridCol w:w="567"/>
        <w:gridCol w:w="567"/>
      </w:tblGrid>
      <w:tr w:rsidR="00B82E32" w14:paraId="293F01DA" w14:textId="77777777" w:rsidTr="00F72710">
        <w:trPr>
          <w:trHeight w:val="447"/>
        </w:trPr>
        <w:tc>
          <w:tcPr>
            <w:tcW w:w="15480"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14:paraId="35FF968A" w14:textId="77777777" w:rsidR="00B82E32" w:rsidRDefault="00B82E32">
            <w:pPr>
              <w:rPr>
                <w:rFonts w:ascii="Arial Narrow" w:hAnsi="Arial Narrow"/>
                <w:b/>
              </w:rPr>
            </w:pPr>
            <w:r>
              <w:rPr>
                <w:rFonts w:ascii="Arial Narrow" w:hAnsi="Arial Narrow"/>
                <w:b/>
              </w:rPr>
              <w:t>Risk assessment</w:t>
            </w:r>
          </w:p>
        </w:tc>
      </w:tr>
      <w:tr w:rsidR="00B82E32" w14:paraId="795709CC" w14:textId="77777777" w:rsidTr="00E23E61">
        <w:trPr>
          <w:trHeight w:val="272"/>
        </w:trPr>
        <w:tc>
          <w:tcPr>
            <w:tcW w:w="286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36DA3D" w14:textId="77777777" w:rsidR="00B82E32" w:rsidRDefault="00B82E32">
            <w:pPr>
              <w:jc w:val="center"/>
              <w:rPr>
                <w:rFonts w:ascii="Arial Narrow" w:hAnsi="Arial Narrow"/>
                <w:b/>
                <w:sz w:val="22"/>
                <w:szCs w:val="22"/>
              </w:rPr>
            </w:pPr>
            <w:r>
              <w:rPr>
                <w:rFonts w:ascii="Arial Narrow" w:hAnsi="Arial Narrow"/>
                <w:b/>
                <w:sz w:val="22"/>
                <w:szCs w:val="22"/>
              </w:rPr>
              <w:t>Activity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05F5264" w14:textId="77777777" w:rsidR="00B82E32" w:rsidRDefault="00B82E32">
            <w:pPr>
              <w:jc w:val="center"/>
              <w:rPr>
                <w:rFonts w:ascii="Arial Narrow" w:hAnsi="Arial Narrow"/>
                <w:b/>
                <w:sz w:val="22"/>
                <w:szCs w:val="22"/>
              </w:rPr>
            </w:pPr>
            <w:r>
              <w:rPr>
                <w:rFonts w:ascii="Arial Narrow" w:hAnsi="Arial Narrow"/>
                <w:b/>
                <w:sz w:val="22"/>
                <w:szCs w:val="22"/>
              </w:rPr>
              <w:t>Persons at risk</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3E8A676" w14:textId="77777777" w:rsidR="00B82E32" w:rsidRDefault="00B82E32">
            <w:pPr>
              <w:jc w:val="center"/>
              <w:rPr>
                <w:rFonts w:ascii="Arial Narrow" w:hAnsi="Arial Narrow"/>
                <w:b/>
                <w:sz w:val="22"/>
                <w:szCs w:val="22"/>
              </w:rPr>
            </w:pPr>
            <w:r>
              <w:rPr>
                <w:rFonts w:ascii="Arial Narrow" w:hAnsi="Arial Narrow"/>
                <w:b/>
                <w:sz w:val="22"/>
                <w:szCs w:val="22"/>
              </w:rPr>
              <w:t>Significant hazards</w:t>
            </w:r>
          </w:p>
        </w:tc>
        <w:tc>
          <w:tcPr>
            <w:tcW w:w="141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46D86E" w14:textId="77777777" w:rsidR="00B82E32" w:rsidRDefault="00B82E32">
            <w:pPr>
              <w:jc w:val="center"/>
              <w:rPr>
                <w:rFonts w:ascii="Arial Narrow" w:hAnsi="Arial Narrow"/>
                <w:b/>
                <w:sz w:val="22"/>
                <w:szCs w:val="22"/>
              </w:rPr>
            </w:pPr>
            <w:r>
              <w:rPr>
                <w:rFonts w:ascii="Arial Narrow" w:hAnsi="Arial Narrow"/>
                <w:b/>
                <w:sz w:val="22"/>
                <w:szCs w:val="22"/>
              </w:rPr>
              <w:t xml:space="preserve">Initial </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BE9CC73" w14:textId="77777777" w:rsidR="00B82E32" w:rsidRDefault="00B82E32">
            <w:pPr>
              <w:jc w:val="center"/>
              <w:rPr>
                <w:rFonts w:ascii="Arial Narrow" w:hAnsi="Arial Narrow"/>
                <w:b/>
                <w:sz w:val="22"/>
                <w:szCs w:val="22"/>
              </w:rPr>
            </w:pPr>
            <w:r>
              <w:rPr>
                <w:rFonts w:ascii="Arial Narrow" w:hAnsi="Arial Narrow"/>
                <w:b/>
                <w:sz w:val="22"/>
                <w:szCs w:val="22"/>
              </w:rPr>
              <w:t xml:space="preserve">Risk control measures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355457A" w14:textId="77777777" w:rsidR="00B82E32" w:rsidRDefault="00B82E32">
            <w:pPr>
              <w:jc w:val="center"/>
              <w:rPr>
                <w:rFonts w:ascii="Arial Narrow" w:hAnsi="Arial Narrow"/>
                <w:b/>
                <w:sz w:val="22"/>
                <w:szCs w:val="22"/>
              </w:rPr>
            </w:pPr>
            <w:r>
              <w:rPr>
                <w:rFonts w:ascii="Arial Narrow" w:hAnsi="Arial Narrow"/>
                <w:b/>
                <w:sz w:val="22"/>
                <w:szCs w:val="22"/>
              </w:rPr>
              <w:t>Residual</w:t>
            </w:r>
          </w:p>
        </w:tc>
      </w:tr>
      <w:tr w:rsidR="00E23E61" w14:paraId="6EADE462" w14:textId="77777777" w:rsidTr="00E23E61">
        <w:trPr>
          <w:trHeight w:val="402"/>
        </w:trPr>
        <w:tc>
          <w:tcPr>
            <w:tcW w:w="2864" w:type="dxa"/>
            <w:vMerge/>
            <w:tcBorders>
              <w:top w:val="single" w:sz="4" w:space="0" w:color="auto"/>
              <w:left w:val="single" w:sz="4" w:space="0" w:color="auto"/>
              <w:bottom w:val="single" w:sz="4" w:space="0" w:color="auto"/>
              <w:right w:val="single" w:sz="4" w:space="0" w:color="auto"/>
            </w:tcBorders>
            <w:vAlign w:val="center"/>
            <w:hideMark/>
          </w:tcPr>
          <w:p w14:paraId="1B1FC4F6" w14:textId="77777777" w:rsidR="00B82E32" w:rsidRDefault="00B82E32">
            <w:pPr>
              <w:rPr>
                <w:rFonts w:ascii="Arial Narrow" w:hAnsi="Arial Narrow"/>
                <w:b/>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D3C080" w14:textId="77777777" w:rsidR="00B82E32" w:rsidRDefault="00B82E32">
            <w:pPr>
              <w:rPr>
                <w:rFonts w:ascii="Arial Narrow" w:hAnsi="Arial Narrow"/>
                <w:b/>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28CABA4" w14:textId="77777777" w:rsidR="00B82E32" w:rsidRDefault="00B82E32">
            <w:pPr>
              <w:rPr>
                <w:rFonts w:ascii="Arial Narrow" w:hAnsi="Arial Narrow"/>
                <w:b/>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A194CE" w14:textId="77777777" w:rsidR="00B82E32" w:rsidRDefault="00B82E32">
            <w:pPr>
              <w:jc w:val="center"/>
              <w:rPr>
                <w:rFonts w:ascii="Arial Narrow" w:hAnsi="Arial Narrow"/>
                <w:b/>
                <w:sz w:val="22"/>
                <w:szCs w:val="22"/>
              </w:rPr>
            </w:pPr>
            <w:r>
              <w:rPr>
                <w:rFonts w:ascii="Arial Narrow" w:hAnsi="Arial Narrow"/>
                <w:b/>
                <w:sz w:val="22"/>
                <w:szCs w:val="22"/>
              </w:rPr>
              <w:t>L</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D6A80F" w14:textId="77777777" w:rsidR="00B82E32" w:rsidRDefault="00B82E32">
            <w:pPr>
              <w:jc w:val="center"/>
              <w:rPr>
                <w:rFonts w:ascii="Arial Narrow" w:hAnsi="Arial Narrow"/>
                <w:b/>
                <w:sz w:val="22"/>
                <w:szCs w:val="22"/>
              </w:rPr>
            </w:pPr>
            <w:r>
              <w:rPr>
                <w:rFonts w:ascii="Arial Narrow" w:hAnsi="Arial Narrow"/>
                <w:b/>
                <w:sz w:val="22"/>
                <w:szCs w:val="22"/>
              </w:rPr>
              <w:t>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FA1FCA" w14:textId="77777777" w:rsidR="00B82E32" w:rsidRDefault="00B82E32">
            <w:pPr>
              <w:jc w:val="center"/>
              <w:rPr>
                <w:rFonts w:ascii="Arial Narrow" w:hAnsi="Arial Narrow"/>
                <w:b/>
                <w:sz w:val="22"/>
                <w:szCs w:val="22"/>
              </w:rPr>
            </w:pPr>
            <w:r>
              <w:rPr>
                <w:rFonts w:ascii="Arial Narrow" w:hAnsi="Arial Narrow"/>
                <w:b/>
                <w:sz w:val="22"/>
                <w:szCs w:val="22"/>
              </w:rPr>
              <w:t>RR</w:t>
            </w: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1DA26825" w14:textId="77777777" w:rsidR="00B82E32" w:rsidRDefault="00B82E32">
            <w:pPr>
              <w:rPr>
                <w:rFonts w:ascii="Arial Narrow" w:hAnsi="Arial Narrow"/>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20C29" w14:textId="77777777" w:rsidR="00B82E32" w:rsidRDefault="00B82E32">
            <w:pPr>
              <w:jc w:val="center"/>
              <w:rPr>
                <w:rFonts w:ascii="Arial Narrow" w:hAnsi="Arial Narrow"/>
                <w:b/>
                <w:sz w:val="22"/>
                <w:szCs w:val="22"/>
              </w:rPr>
            </w:pPr>
            <w:r>
              <w:rPr>
                <w:rFonts w:ascii="Arial Narrow" w:hAnsi="Arial Narrow"/>
                <w:b/>
                <w:sz w:val="22"/>
                <w:szCs w:val="22"/>
              </w:rPr>
              <w:t>L</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96DFD" w14:textId="77777777" w:rsidR="00B82E32" w:rsidRDefault="00B82E32">
            <w:pPr>
              <w:jc w:val="center"/>
              <w:rPr>
                <w:rFonts w:ascii="Arial Narrow" w:hAnsi="Arial Narrow"/>
                <w:b/>
                <w:sz w:val="22"/>
                <w:szCs w:val="22"/>
              </w:rPr>
            </w:pPr>
            <w:r>
              <w:rPr>
                <w:rFonts w:ascii="Arial Narrow" w:hAnsi="Arial Narrow"/>
                <w:b/>
                <w:sz w:val="22"/>
                <w:szCs w:val="22"/>
              </w:rPr>
              <w:t>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D6EBB" w14:textId="77777777" w:rsidR="00B82E32" w:rsidRDefault="00B82E32">
            <w:pPr>
              <w:jc w:val="center"/>
              <w:rPr>
                <w:rFonts w:ascii="Arial Narrow" w:hAnsi="Arial Narrow"/>
                <w:b/>
                <w:sz w:val="22"/>
                <w:szCs w:val="22"/>
              </w:rPr>
            </w:pPr>
            <w:r>
              <w:rPr>
                <w:rFonts w:ascii="Arial Narrow" w:hAnsi="Arial Narrow"/>
                <w:b/>
                <w:sz w:val="22"/>
                <w:szCs w:val="22"/>
              </w:rPr>
              <w:t>RR</w:t>
            </w:r>
          </w:p>
        </w:tc>
      </w:tr>
      <w:tr w:rsidR="0084712E" w:rsidRPr="00847E01" w14:paraId="4C4B6066"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vAlign w:val="center"/>
          </w:tcPr>
          <w:p w14:paraId="201F6589" w14:textId="77777777" w:rsidR="0084712E" w:rsidRPr="00847E01" w:rsidRDefault="0084712E" w:rsidP="0084712E">
            <w:pPr>
              <w:rPr>
                <w:rFonts w:ascii="Arial" w:hAnsi="Arial" w:cs="Arial"/>
                <w:sz w:val="18"/>
                <w:szCs w:val="18"/>
              </w:rPr>
            </w:pPr>
            <w:r w:rsidRPr="00847E01">
              <w:rPr>
                <w:rFonts w:ascii="Arial" w:hAnsi="Arial" w:cs="Arial"/>
                <w:snapToGrid w:val="0"/>
                <w:color w:val="000000"/>
                <w:sz w:val="18"/>
                <w:szCs w:val="18"/>
              </w:rPr>
              <w:t>Lone working – out of contact if injured</w:t>
            </w:r>
          </w:p>
        </w:tc>
        <w:tc>
          <w:tcPr>
            <w:tcW w:w="1559" w:type="dxa"/>
            <w:tcBorders>
              <w:top w:val="single" w:sz="4" w:space="0" w:color="auto"/>
              <w:left w:val="single" w:sz="4" w:space="0" w:color="auto"/>
              <w:bottom w:val="single" w:sz="4" w:space="0" w:color="auto"/>
              <w:right w:val="single" w:sz="4" w:space="0" w:color="auto"/>
            </w:tcBorders>
            <w:vAlign w:val="center"/>
          </w:tcPr>
          <w:p w14:paraId="6F86FBD4" w14:textId="0EB5A14E" w:rsidR="0084712E" w:rsidRPr="00847E01" w:rsidRDefault="00C07117" w:rsidP="0084712E">
            <w:pPr>
              <w:rPr>
                <w:rFonts w:ascii="Arial" w:hAnsi="Arial" w:cs="Arial"/>
                <w:sz w:val="18"/>
                <w:szCs w:val="18"/>
              </w:rPr>
            </w:pPr>
            <w:r>
              <w:rPr>
                <w:rFonts w:ascii="Arial" w:hAnsi="Arial" w:cs="Arial"/>
                <w:sz w:val="18"/>
                <w:szCs w:val="18"/>
              </w:rPr>
              <w:t>stalker</w:t>
            </w:r>
          </w:p>
        </w:tc>
        <w:tc>
          <w:tcPr>
            <w:tcW w:w="2835" w:type="dxa"/>
            <w:tcBorders>
              <w:top w:val="single" w:sz="4" w:space="0" w:color="auto"/>
              <w:left w:val="single" w:sz="4" w:space="0" w:color="auto"/>
              <w:bottom w:val="single" w:sz="4" w:space="0" w:color="auto"/>
              <w:right w:val="single" w:sz="4" w:space="0" w:color="auto"/>
            </w:tcBorders>
            <w:vAlign w:val="center"/>
          </w:tcPr>
          <w:p w14:paraId="2877E3A9" w14:textId="77777777" w:rsidR="0084712E" w:rsidRPr="00847E01" w:rsidRDefault="0084712E" w:rsidP="0084712E">
            <w:pPr>
              <w:rPr>
                <w:rFonts w:ascii="Arial" w:hAnsi="Arial" w:cs="Arial"/>
                <w:sz w:val="18"/>
                <w:szCs w:val="18"/>
              </w:rPr>
            </w:pPr>
            <w:r w:rsidRPr="00847E01">
              <w:rPr>
                <w:rFonts w:ascii="Arial" w:hAnsi="Arial" w:cs="Arial"/>
                <w:sz w:val="18"/>
                <w:szCs w:val="18"/>
              </w:rPr>
              <w:t>Serious accident combined with no immediate support</w:t>
            </w:r>
          </w:p>
        </w:tc>
        <w:tc>
          <w:tcPr>
            <w:tcW w:w="426" w:type="dxa"/>
            <w:tcBorders>
              <w:top w:val="single" w:sz="4" w:space="0" w:color="auto"/>
              <w:left w:val="single" w:sz="4" w:space="0" w:color="auto"/>
              <w:bottom w:val="single" w:sz="4" w:space="0" w:color="auto"/>
              <w:right w:val="single" w:sz="4" w:space="0" w:color="auto"/>
            </w:tcBorders>
            <w:vAlign w:val="center"/>
          </w:tcPr>
          <w:p w14:paraId="1A6596C0" w14:textId="77777777" w:rsidR="0084712E" w:rsidRPr="00847E01" w:rsidRDefault="0084712E" w:rsidP="0084712E">
            <w:pPr>
              <w:rPr>
                <w:rFonts w:ascii="Arial" w:hAnsi="Arial" w:cs="Arial"/>
                <w:b/>
                <w:sz w:val="18"/>
                <w:szCs w:val="18"/>
              </w:rPr>
            </w:pPr>
            <w:r w:rsidRPr="00847E01">
              <w:rPr>
                <w:rFonts w:ascii="Arial" w:hAnsi="Arial" w:cs="Arial"/>
                <w:b/>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4654FABF" w14:textId="77777777" w:rsidR="0084712E" w:rsidRPr="00847E01" w:rsidRDefault="0084712E" w:rsidP="0084712E">
            <w:pPr>
              <w:rPr>
                <w:rFonts w:ascii="Arial" w:hAnsi="Arial" w:cs="Arial"/>
                <w:b/>
                <w:sz w:val="18"/>
                <w:szCs w:val="18"/>
              </w:rPr>
            </w:pPr>
            <w:r w:rsidRPr="00847E01">
              <w:rPr>
                <w:rFonts w:ascii="Arial" w:hAnsi="Arial" w:cs="Arial"/>
                <w:b/>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452457AA" w14:textId="77777777" w:rsidR="0084712E" w:rsidRPr="00847E01" w:rsidRDefault="0084712E" w:rsidP="0084712E">
            <w:pPr>
              <w:rPr>
                <w:rFonts w:ascii="Arial" w:hAnsi="Arial" w:cs="Arial"/>
                <w:b/>
                <w:sz w:val="18"/>
                <w:szCs w:val="18"/>
              </w:rPr>
            </w:pPr>
            <w:r w:rsidRPr="00847E01">
              <w:rPr>
                <w:rFonts w:ascii="Arial" w:hAnsi="Arial" w:cs="Arial"/>
                <w:b/>
                <w:sz w:val="18"/>
                <w:szCs w:val="18"/>
              </w:rPr>
              <w:t>H</w:t>
            </w:r>
          </w:p>
        </w:tc>
        <w:tc>
          <w:tcPr>
            <w:tcW w:w="5103" w:type="dxa"/>
            <w:tcBorders>
              <w:top w:val="single" w:sz="4" w:space="0" w:color="auto"/>
              <w:left w:val="single" w:sz="4" w:space="0" w:color="auto"/>
              <w:bottom w:val="single" w:sz="4" w:space="0" w:color="auto"/>
              <w:right w:val="single" w:sz="4" w:space="0" w:color="auto"/>
            </w:tcBorders>
            <w:vAlign w:val="center"/>
          </w:tcPr>
          <w:p w14:paraId="1E43EC47" w14:textId="77777777" w:rsidR="0084712E" w:rsidRPr="00847E01" w:rsidRDefault="0084712E" w:rsidP="00847E01">
            <w:pPr>
              <w:pStyle w:val="ListParagraph"/>
              <w:numPr>
                <w:ilvl w:val="0"/>
                <w:numId w:val="10"/>
              </w:numPr>
              <w:rPr>
                <w:rFonts w:ascii="Arial" w:hAnsi="Arial" w:cs="Arial"/>
                <w:snapToGrid w:val="0"/>
                <w:color w:val="000000"/>
                <w:sz w:val="18"/>
                <w:szCs w:val="18"/>
              </w:rPr>
            </w:pPr>
            <w:r w:rsidRPr="00847E01">
              <w:rPr>
                <w:rFonts w:ascii="Arial" w:hAnsi="Arial" w:cs="Arial"/>
                <w:snapToGrid w:val="0"/>
                <w:color w:val="000000"/>
                <w:sz w:val="18"/>
                <w:szCs w:val="18"/>
              </w:rPr>
              <w:t>Carry a fully charged mobile phone and lone stalker kit</w:t>
            </w:r>
          </w:p>
          <w:p w14:paraId="2ECC1944" w14:textId="77777777" w:rsidR="0084712E" w:rsidRPr="00847E01" w:rsidRDefault="0084712E" w:rsidP="00847E01">
            <w:pPr>
              <w:pStyle w:val="ListParagraph"/>
              <w:numPr>
                <w:ilvl w:val="0"/>
                <w:numId w:val="10"/>
              </w:numPr>
              <w:rPr>
                <w:rFonts w:ascii="Arial" w:hAnsi="Arial" w:cs="Arial"/>
                <w:snapToGrid w:val="0"/>
                <w:color w:val="000000"/>
                <w:sz w:val="18"/>
                <w:szCs w:val="18"/>
              </w:rPr>
            </w:pPr>
            <w:r w:rsidRPr="00847E01">
              <w:rPr>
                <w:rFonts w:ascii="Arial" w:hAnsi="Arial" w:cs="Arial"/>
                <w:snapToGrid w:val="0"/>
                <w:color w:val="000000"/>
                <w:sz w:val="18"/>
                <w:szCs w:val="18"/>
              </w:rPr>
              <w:t>Operate a Buddy system: ensure that a responsible person knows where you are going and you expected time of return, and report to that person when you have returned.</w:t>
            </w:r>
          </w:p>
          <w:p w14:paraId="66F20564" w14:textId="0D1C9507" w:rsidR="0084712E" w:rsidRPr="00847E01" w:rsidRDefault="0084712E" w:rsidP="00847E01">
            <w:pPr>
              <w:pStyle w:val="ListParagraph"/>
              <w:numPr>
                <w:ilvl w:val="0"/>
                <w:numId w:val="10"/>
              </w:numPr>
              <w:rPr>
                <w:rFonts w:ascii="Arial" w:hAnsi="Arial" w:cs="Arial"/>
                <w:sz w:val="18"/>
                <w:szCs w:val="18"/>
              </w:rPr>
            </w:pPr>
            <w:r w:rsidRPr="00847E01">
              <w:rPr>
                <w:rFonts w:ascii="Arial" w:hAnsi="Arial" w:cs="Arial"/>
                <w:snapToGrid w:val="0"/>
                <w:color w:val="000000"/>
                <w:sz w:val="18"/>
                <w:szCs w:val="18"/>
              </w:rPr>
              <w:t>If you have not returned within reasonable time, the buddy should contact the appropriate authorities.</w:t>
            </w:r>
          </w:p>
        </w:tc>
        <w:tc>
          <w:tcPr>
            <w:tcW w:w="567" w:type="dxa"/>
            <w:tcBorders>
              <w:top w:val="single" w:sz="4" w:space="0" w:color="auto"/>
              <w:left w:val="single" w:sz="4" w:space="0" w:color="auto"/>
              <w:bottom w:val="single" w:sz="4" w:space="0" w:color="auto"/>
              <w:right w:val="single" w:sz="4" w:space="0" w:color="auto"/>
            </w:tcBorders>
            <w:vAlign w:val="center"/>
          </w:tcPr>
          <w:p w14:paraId="6DC5B64D" w14:textId="77777777" w:rsidR="0084712E" w:rsidRPr="00847E01" w:rsidRDefault="0084712E" w:rsidP="0084712E">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54EF942B" w14:textId="77777777" w:rsidR="0084712E" w:rsidRPr="00847E01" w:rsidRDefault="0084712E" w:rsidP="0084712E">
            <w:pPr>
              <w:rPr>
                <w:rFonts w:ascii="Arial" w:hAnsi="Arial" w:cs="Arial"/>
                <w:b/>
                <w:sz w:val="18"/>
                <w:szCs w:val="18"/>
              </w:rPr>
            </w:pPr>
            <w:r w:rsidRPr="00847E01">
              <w:rPr>
                <w:rFonts w:ascii="Arial" w:hAnsi="Arial" w:cs="Arial"/>
                <w:b/>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06141A8E" w14:textId="77777777" w:rsidR="0084712E" w:rsidRPr="00847E01" w:rsidRDefault="0084712E" w:rsidP="0084712E">
            <w:pPr>
              <w:rPr>
                <w:rFonts w:ascii="Arial" w:hAnsi="Arial" w:cs="Arial"/>
                <w:b/>
                <w:sz w:val="18"/>
                <w:szCs w:val="18"/>
              </w:rPr>
            </w:pPr>
            <w:r w:rsidRPr="00847E01">
              <w:rPr>
                <w:rFonts w:ascii="Arial" w:hAnsi="Arial" w:cs="Arial"/>
                <w:b/>
                <w:sz w:val="18"/>
                <w:szCs w:val="18"/>
              </w:rPr>
              <w:t>L</w:t>
            </w:r>
          </w:p>
        </w:tc>
      </w:tr>
      <w:tr w:rsidR="0084712E" w:rsidRPr="00847E01" w14:paraId="7961080A"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02BE0658" w14:textId="77777777" w:rsidR="00C15AE8" w:rsidRDefault="00C15AE8" w:rsidP="0084712E">
            <w:pPr>
              <w:ind w:left="147" w:right="141"/>
              <w:rPr>
                <w:rFonts w:ascii="Arial" w:eastAsia="Times New Roman" w:hAnsi="Arial" w:cs="Arial"/>
                <w:sz w:val="18"/>
                <w:szCs w:val="18"/>
              </w:rPr>
            </w:pPr>
          </w:p>
          <w:p w14:paraId="4F0616EA" w14:textId="77777777" w:rsidR="0084712E" w:rsidRPr="00847E01" w:rsidRDefault="00C15AE8" w:rsidP="0084712E">
            <w:pPr>
              <w:ind w:left="147" w:right="141"/>
              <w:rPr>
                <w:rFonts w:ascii="Arial" w:eastAsia="Times New Roman" w:hAnsi="Arial" w:cs="Arial"/>
                <w:sz w:val="18"/>
                <w:szCs w:val="18"/>
              </w:rPr>
            </w:pPr>
            <w:r>
              <w:rPr>
                <w:rFonts w:ascii="Arial" w:eastAsia="Times New Roman" w:hAnsi="Arial" w:cs="Arial"/>
                <w:sz w:val="18"/>
                <w:szCs w:val="18"/>
              </w:rPr>
              <w:t xml:space="preserve">Lone working - </w:t>
            </w:r>
            <w:r w:rsidR="0084712E" w:rsidRPr="00847E01">
              <w:rPr>
                <w:rFonts w:ascii="Arial" w:eastAsia="Times New Roman" w:hAnsi="Arial" w:cs="Arial"/>
                <w:sz w:val="18"/>
                <w:szCs w:val="18"/>
              </w:rPr>
              <w:t>Public confrontation</w:t>
            </w:r>
          </w:p>
          <w:p w14:paraId="37A9EAA6" w14:textId="77777777" w:rsidR="0084712E" w:rsidRPr="00847E01" w:rsidRDefault="0084712E" w:rsidP="0084712E">
            <w:pPr>
              <w:ind w:left="147" w:right="141"/>
              <w:rPr>
                <w:rFonts w:ascii="Arial" w:eastAsia="Times New Roman" w:hAnsi="Arial" w:cs="Arial"/>
                <w:b/>
                <w:sz w:val="18"/>
                <w:szCs w:val="18"/>
              </w:rPr>
            </w:pPr>
          </w:p>
          <w:p w14:paraId="0C9BB268" w14:textId="77777777" w:rsidR="0084712E" w:rsidRPr="00847E01" w:rsidRDefault="0084712E" w:rsidP="0084712E">
            <w:pPr>
              <w:ind w:left="147" w:right="141"/>
              <w:rPr>
                <w:rFonts w:ascii="Arial" w:eastAsia="Times New Roman" w:hAnsi="Arial" w:cs="Arial"/>
                <w:b/>
                <w:sz w:val="18"/>
                <w:szCs w:val="18"/>
              </w:rPr>
            </w:pPr>
          </w:p>
          <w:p w14:paraId="4C17F9ED" w14:textId="77777777" w:rsidR="0084712E" w:rsidRPr="00847E01" w:rsidRDefault="0084712E" w:rsidP="0084712E">
            <w:pPr>
              <w:ind w:left="147" w:right="141"/>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EDBD123" w14:textId="77777777" w:rsidR="0084712E" w:rsidRPr="00847E01" w:rsidRDefault="0084712E" w:rsidP="0084712E">
            <w:pPr>
              <w:ind w:left="79" w:right="141"/>
              <w:rPr>
                <w:rFonts w:ascii="Arial" w:eastAsia="Times New Roman" w:hAnsi="Arial" w:cs="Arial"/>
                <w:sz w:val="18"/>
                <w:szCs w:val="18"/>
              </w:rPr>
            </w:pPr>
          </w:p>
          <w:p w14:paraId="61F315F6" w14:textId="63B22F2D" w:rsidR="0084712E" w:rsidRPr="00847E01" w:rsidRDefault="00C07117" w:rsidP="0084712E">
            <w:pPr>
              <w:ind w:left="79" w:right="141"/>
              <w:rPr>
                <w:rFonts w:ascii="Arial" w:eastAsia="Times New Roman" w:hAnsi="Arial" w:cs="Arial"/>
                <w:sz w:val="18"/>
                <w:szCs w:val="18"/>
              </w:rPr>
            </w:pPr>
            <w:r>
              <w:rPr>
                <w:rFonts w:ascii="Arial" w:eastAsia="Times New Roman" w:hAnsi="Arial" w:cs="Arial"/>
                <w:sz w:val="18"/>
                <w:szCs w:val="18"/>
              </w:rPr>
              <w:t>stalker</w:t>
            </w:r>
          </w:p>
          <w:p w14:paraId="459E6DEF" w14:textId="77777777" w:rsidR="0084712E" w:rsidRPr="00847E01" w:rsidRDefault="0084712E" w:rsidP="0084712E">
            <w:pPr>
              <w:ind w:left="79" w:right="141"/>
              <w:rPr>
                <w:rFonts w:ascii="Arial" w:eastAsia="Times New Roman" w:hAnsi="Arial" w:cs="Arial"/>
                <w:sz w:val="18"/>
                <w:szCs w:val="18"/>
              </w:rPr>
            </w:pPr>
            <w:r w:rsidRPr="00847E01">
              <w:rPr>
                <w:rFonts w:ascii="Arial" w:eastAsia="Times New Roman" w:hAnsi="Arial" w:cs="Arial"/>
                <w:sz w:val="18"/>
                <w:szCs w:val="18"/>
              </w:rPr>
              <w:t xml:space="preserve"> </w:t>
            </w:r>
          </w:p>
          <w:p w14:paraId="69EC556B" w14:textId="77777777" w:rsidR="0084712E" w:rsidRPr="00847E01" w:rsidRDefault="0084712E" w:rsidP="0084712E">
            <w:pPr>
              <w:ind w:left="79" w:right="141"/>
              <w:rPr>
                <w:rFonts w:ascii="Arial" w:eastAsia="Times New Roman" w:hAnsi="Arial" w:cs="Arial"/>
                <w:sz w:val="18"/>
                <w:szCs w:val="18"/>
              </w:rPr>
            </w:pPr>
          </w:p>
          <w:p w14:paraId="2A95E3C8" w14:textId="77777777" w:rsidR="0084712E" w:rsidRPr="00847E01" w:rsidRDefault="0084712E" w:rsidP="0084712E">
            <w:pPr>
              <w:ind w:left="79" w:right="141"/>
              <w:rPr>
                <w:rFonts w:ascii="Arial" w:eastAsia="Times New Roman" w:hAnsi="Arial" w:cs="Arial"/>
                <w:b/>
                <w:sz w:val="18"/>
                <w:szCs w:val="18"/>
              </w:rPr>
            </w:pPr>
            <w:r w:rsidRPr="00847E01">
              <w:rPr>
                <w:rFonts w:ascii="Arial" w:eastAsia="Times New Roman" w:hAnsi="Arial" w:cs="Arial"/>
                <w:sz w:val="18"/>
                <w:szCs w:val="18"/>
              </w:rPr>
              <w:t>Members of public.</w:t>
            </w:r>
          </w:p>
        </w:tc>
        <w:tc>
          <w:tcPr>
            <w:tcW w:w="2835" w:type="dxa"/>
            <w:tcBorders>
              <w:top w:val="single" w:sz="4" w:space="0" w:color="auto"/>
              <w:left w:val="single" w:sz="4" w:space="0" w:color="auto"/>
              <w:bottom w:val="single" w:sz="4" w:space="0" w:color="auto"/>
              <w:right w:val="single" w:sz="4" w:space="0" w:color="auto"/>
            </w:tcBorders>
          </w:tcPr>
          <w:p w14:paraId="53503770" w14:textId="77777777" w:rsidR="0084712E" w:rsidRPr="00847E01" w:rsidRDefault="00EE2A7E" w:rsidP="00EE2A7E">
            <w:pPr>
              <w:ind w:left="189" w:right="142"/>
              <w:rPr>
                <w:rFonts w:ascii="Arial" w:eastAsia="Times New Roman" w:hAnsi="Arial" w:cs="Arial"/>
                <w:b/>
                <w:sz w:val="18"/>
                <w:szCs w:val="18"/>
              </w:rPr>
            </w:pPr>
            <w:r w:rsidRPr="00847E01">
              <w:rPr>
                <w:rFonts w:ascii="Arial" w:hAnsi="Arial" w:cs="Arial"/>
                <w:sz w:val="18"/>
                <w:szCs w:val="18"/>
              </w:rPr>
              <w:t>Risk of physical or emotional attack from another person</w:t>
            </w:r>
          </w:p>
        </w:tc>
        <w:tc>
          <w:tcPr>
            <w:tcW w:w="426" w:type="dxa"/>
            <w:tcBorders>
              <w:top w:val="single" w:sz="4" w:space="0" w:color="auto"/>
              <w:left w:val="single" w:sz="4" w:space="0" w:color="auto"/>
              <w:bottom w:val="single" w:sz="4" w:space="0" w:color="auto"/>
              <w:right w:val="single" w:sz="4" w:space="0" w:color="auto"/>
            </w:tcBorders>
            <w:vAlign w:val="center"/>
          </w:tcPr>
          <w:p w14:paraId="476B9DFA" w14:textId="77777777" w:rsidR="0084712E" w:rsidRPr="00847E01" w:rsidRDefault="0084712E" w:rsidP="0084712E">
            <w:pPr>
              <w:rPr>
                <w:rFonts w:ascii="Arial" w:hAnsi="Arial" w:cs="Arial"/>
                <w:b/>
                <w:sz w:val="18"/>
                <w:szCs w:val="18"/>
              </w:rPr>
            </w:pPr>
            <w:r w:rsidRPr="00847E01">
              <w:rPr>
                <w:rFonts w:ascii="Arial" w:hAnsi="Arial" w:cs="Arial"/>
                <w:b/>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069854F1" w14:textId="77777777" w:rsidR="0084712E" w:rsidRPr="00847E01" w:rsidRDefault="0084712E" w:rsidP="0084712E">
            <w:pPr>
              <w:rPr>
                <w:rFonts w:ascii="Arial" w:hAnsi="Arial" w:cs="Arial"/>
                <w:b/>
                <w:sz w:val="18"/>
                <w:szCs w:val="18"/>
              </w:rPr>
            </w:pPr>
            <w:r w:rsidRPr="00847E01">
              <w:rPr>
                <w:rFonts w:ascii="Arial" w:hAnsi="Arial" w:cs="Arial"/>
                <w:b/>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1CFF6237" w14:textId="77777777" w:rsidR="0084712E" w:rsidRPr="00847E01" w:rsidRDefault="0084712E" w:rsidP="0084712E">
            <w:pPr>
              <w:rPr>
                <w:rFonts w:ascii="Arial" w:hAnsi="Arial" w:cs="Arial"/>
                <w:b/>
                <w:sz w:val="18"/>
                <w:szCs w:val="18"/>
              </w:rPr>
            </w:pPr>
            <w:r w:rsidRPr="00847E01">
              <w:rPr>
                <w:rFonts w:ascii="Arial" w:hAnsi="Arial" w:cs="Arial"/>
                <w:b/>
                <w:sz w:val="18"/>
                <w:szCs w:val="18"/>
              </w:rPr>
              <w:t>H</w:t>
            </w:r>
          </w:p>
        </w:tc>
        <w:tc>
          <w:tcPr>
            <w:tcW w:w="5103" w:type="dxa"/>
            <w:tcBorders>
              <w:top w:val="single" w:sz="4" w:space="0" w:color="auto"/>
              <w:left w:val="single" w:sz="4" w:space="0" w:color="auto"/>
              <w:bottom w:val="single" w:sz="4" w:space="0" w:color="auto"/>
              <w:right w:val="single" w:sz="4" w:space="0" w:color="auto"/>
            </w:tcBorders>
            <w:vAlign w:val="center"/>
          </w:tcPr>
          <w:p w14:paraId="0C67A875" w14:textId="77777777" w:rsidR="00EE2A7E" w:rsidRPr="00847E01" w:rsidRDefault="00EE2A7E" w:rsidP="00847E01">
            <w:pPr>
              <w:pStyle w:val="ListParagraph"/>
              <w:numPr>
                <w:ilvl w:val="0"/>
                <w:numId w:val="6"/>
              </w:numPr>
              <w:spacing w:after="240"/>
              <w:jc w:val="both"/>
              <w:rPr>
                <w:rFonts w:ascii="Arial" w:hAnsi="Arial" w:cs="Arial"/>
                <w:sz w:val="18"/>
                <w:szCs w:val="18"/>
              </w:rPr>
            </w:pPr>
            <w:r w:rsidRPr="00847E01">
              <w:rPr>
                <w:rFonts w:ascii="Arial" w:hAnsi="Arial" w:cs="Arial"/>
                <w:color w:val="000000"/>
                <w:sz w:val="18"/>
                <w:szCs w:val="18"/>
              </w:rPr>
              <w:t>In the event of an encounter with a member of the public, refer to the section titled,</w:t>
            </w:r>
            <w:r w:rsidRPr="00847E01">
              <w:rPr>
                <w:rFonts w:ascii="Arial" w:hAnsi="Arial" w:cs="Arial"/>
                <w:sz w:val="18"/>
                <w:szCs w:val="18"/>
              </w:rPr>
              <w:t xml:space="preserve"> Dealing with Other People on the Area.</w:t>
            </w:r>
          </w:p>
          <w:p w14:paraId="7FB64720" w14:textId="77777777" w:rsidR="00EE2A7E" w:rsidRPr="00847E01" w:rsidRDefault="00EE2A7E" w:rsidP="00847E01">
            <w:pPr>
              <w:pStyle w:val="ListParagraph"/>
              <w:numPr>
                <w:ilvl w:val="0"/>
                <w:numId w:val="6"/>
              </w:numPr>
              <w:ind w:right="142"/>
              <w:rPr>
                <w:rFonts w:ascii="Arial" w:hAnsi="Arial" w:cs="Arial"/>
                <w:color w:val="000000"/>
                <w:sz w:val="18"/>
                <w:szCs w:val="18"/>
              </w:rPr>
            </w:pPr>
            <w:r w:rsidRPr="00847E01">
              <w:rPr>
                <w:rFonts w:ascii="Arial" w:hAnsi="Arial" w:cs="Arial"/>
                <w:color w:val="000000"/>
                <w:sz w:val="18"/>
                <w:szCs w:val="18"/>
              </w:rPr>
              <w:t>All interactions with members of the public to be reported to the BASC Head of Game &amp; Deer Management.</w:t>
            </w:r>
          </w:p>
          <w:p w14:paraId="0ED3806D" w14:textId="77777777" w:rsidR="00EE2A7E" w:rsidRPr="00847E01" w:rsidRDefault="00EE2A7E" w:rsidP="00847E01">
            <w:pPr>
              <w:pStyle w:val="ListParagraph"/>
              <w:numPr>
                <w:ilvl w:val="0"/>
                <w:numId w:val="6"/>
              </w:numPr>
              <w:ind w:right="142"/>
              <w:rPr>
                <w:rFonts w:ascii="Arial" w:hAnsi="Arial" w:cs="Arial"/>
                <w:color w:val="000000"/>
                <w:sz w:val="18"/>
                <w:szCs w:val="18"/>
              </w:rPr>
            </w:pPr>
            <w:r w:rsidRPr="00847E01">
              <w:rPr>
                <w:rFonts w:ascii="Arial" w:hAnsi="Arial" w:cs="Arial"/>
                <w:color w:val="000000"/>
                <w:sz w:val="18"/>
                <w:szCs w:val="18"/>
              </w:rPr>
              <w:t>The gralloch and any by-products of shot deer to be removed in sensitive areas</w:t>
            </w:r>
          </w:p>
          <w:p w14:paraId="62F29B5B" w14:textId="77777777" w:rsidR="00EE2A7E" w:rsidRPr="00847E01" w:rsidRDefault="00EE2A7E" w:rsidP="00847E01">
            <w:pPr>
              <w:pStyle w:val="ListParagraph"/>
              <w:numPr>
                <w:ilvl w:val="0"/>
                <w:numId w:val="6"/>
              </w:numPr>
              <w:ind w:right="142"/>
              <w:rPr>
                <w:rFonts w:ascii="Arial" w:hAnsi="Arial" w:cs="Arial"/>
                <w:color w:val="000000"/>
                <w:sz w:val="18"/>
                <w:szCs w:val="18"/>
              </w:rPr>
            </w:pPr>
            <w:r w:rsidRPr="00847E01">
              <w:rPr>
                <w:rFonts w:ascii="Arial" w:hAnsi="Arial" w:cs="Arial"/>
                <w:color w:val="000000"/>
                <w:sz w:val="18"/>
                <w:szCs w:val="18"/>
              </w:rPr>
              <w:t>Carcass extraction routes to be carefully considered</w:t>
            </w:r>
          </w:p>
          <w:p w14:paraId="103ED006" w14:textId="77777777" w:rsidR="0084712E" w:rsidRPr="00847E01" w:rsidRDefault="0084712E" w:rsidP="0084712E">
            <w:pPr>
              <w:pStyle w:val="ListParagraph"/>
              <w:numPr>
                <w:ilvl w:val="0"/>
                <w:numId w:val="2"/>
              </w:numPr>
              <w:rPr>
                <w:rFonts w:ascii="Arial" w:hAnsi="Arial" w:cs="Arial"/>
                <w:snapToGrid w:val="0"/>
                <w:color w:val="000000"/>
                <w:sz w:val="18"/>
                <w:szCs w:val="18"/>
              </w:rPr>
            </w:pPr>
            <w:r w:rsidRPr="00847E01">
              <w:rPr>
                <w:rFonts w:ascii="Arial" w:hAnsi="Arial" w:cs="Arial"/>
                <w:snapToGrid w:val="0"/>
                <w:color w:val="000000"/>
                <w:sz w:val="18"/>
                <w:szCs w:val="18"/>
              </w:rPr>
              <w:t>Carry a fully charged mobile phone and check you have a signal</w:t>
            </w:r>
          </w:p>
          <w:p w14:paraId="54BF211D" w14:textId="77777777" w:rsidR="0084712E" w:rsidRPr="00847E01" w:rsidRDefault="0084712E" w:rsidP="0084712E">
            <w:pPr>
              <w:pStyle w:val="ListParagraph"/>
              <w:numPr>
                <w:ilvl w:val="0"/>
                <w:numId w:val="2"/>
              </w:numPr>
              <w:rPr>
                <w:rFonts w:ascii="Arial" w:hAnsi="Arial" w:cs="Arial"/>
                <w:snapToGrid w:val="0"/>
                <w:color w:val="000000"/>
                <w:sz w:val="18"/>
                <w:szCs w:val="18"/>
              </w:rPr>
            </w:pPr>
            <w:r w:rsidRPr="00847E01">
              <w:rPr>
                <w:rFonts w:ascii="Arial" w:hAnsi="Arial" w:cs="Arial"/>
                <w:snapToGrid w:val="0"/>
                <w:color w:val="000000"/>
                <w:sz w:val="18"/>
                <w:szCs w:val="18"/>
              </w:rPr>
              <w:t>Do not challenge the behaviour of aggressive or confrontational people. Unload rifle and leave the scene</w:t>
            </w:r>
          </w:p>
          <w:p w14:paraId="43663272" w14:textId="77777777" w:rsidR="0084712E" w:rsidRPr="00847E01" w:rsidRDefault="0084712E" w:rsidP="0084712E">
            <w:pPr>
              <w:pStyle w:val="ListParagraph"/>
              <w:numPr>
                <w:ilvl w:val="0"/>
                <w:numId w:val="2"/>
              </w:numPr>
              <w:rPr>
                <w:rFonts w:ascii="Arial" w:hAnsi="Arial" w:cs="Arial"/>
                <w:sz w:val="18"/>
                <w:szCs w:val="18"/>
              </w:rPr>
            </w:pPr>
            <w:r w:rsidRPr="00847E01">
              <w:rPr>
                <w:rFonts w:ascii="Arial" w:hAnsi="Arial" w:cs="Arial"/>
                <w:snapToGrid w:val="0"/>
                <w:color w:val="000000"/>
                <w:sz w:val="18"/>
                <w:szCs w:val="18"/>
              </w:rPr>
              <w:t>Call the police if the behaviour constitutes criminal activity</w:t>
            </w:r>
          </w:p>
          <w:p w14:paraId="42AA223F" w14:textId="77777777" w:rsidR="0084712E" w:rsidRPr="00847E01" w:rsidRDefault="0084712E" w:rsidP="0084712E">
            <w:pPr>
              <w:pStyle w:val="ListParagraph"/>
              <w:numPr>
                <w:ilvl w:val="0"/>
                <w:numId w:val="2"/>
              </w:numPr>
              <w:rPr>
                <w:rFonts w:ascii="Arial" w:hAnsi="Arial" w:cs="Arial"/>
                <w:sz w:val="18"/>
                <w:szCs w:val="18"/>
              </w:rPr>
            </w:pPr>
            <w:r w:rsidRPr="00847E01">
              <w:rPr>
                <w:rFonts w:ascii="Arial" w:hAnsi="Arial" w:cs="Arial"/>
                <w:snapToGrid w:val="0"/>
                <w:color w:val="000000"/>
                <w:sz w:val="18"/>
                <w:szCs w:val="18"/>
              </w:rPr>
              <w:t>Avoid people that may well pose you a risk</w:t>
            </w:r>
          </w:p>
        </w:tc>
        <w:tc>
          <w:tcPr>
            <w:tcW w:w="567" w:type="dxa"/>
            <w:tcBorders>
              <w:top w:val="single" w:sz="4" w:space="0" w:color="auto"/>
              <w:left w:val="single" w:sz="4" w:space="0" w:color="auto"/>
              <w:bottom w:val="single" w:sz="4" w:space="0" w:color="auto"/>
              <w:right w:val="single" w:sz="4" w:space="0" w:color="auto"/>
            </w:tcBorders>
            <w:vAlign w:val="center"/>
          </w:tcPr>
          <w:p w14:paraId="13F094C5" w14:textId="77777777" w:rsidR="0084712E" w:rsidRPr="00847E01" w:rsidRDefault="0084712E" w:rsidP="0084712E">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0F8800CB" w14:textId="77777777" w:rsidR="0084712E" w:rsidRPr="00847E01" w:rsidRDefault="0084712E" w:rsidP="0084712E">
            <w:pPr>
              <w:rPr>
                <w:rFonts w:ascii="Arial" w:hAnsi="Arial" w:cs="Arial"/>
                <w:b/>
                <w:sz w:val="18"/>
                <w:szCs w:val="18"/>
              </w:rPr>
            </w:pPr>
            <w:r w:rsidRPr="00847E01">
              <w:rPr>
                <w:rFonts w:ascii="Arial" w:hAnsi="Arial" w:cs="Arial"/>
                <w:b/>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6F931A33" w14:textId="77777777" w:rsidR="0084712E" w:rsidRPr="00847E01" w:rsidRDefault="0084712E" w:rsidP="0084712E">
            <w:pPr>
              <w:rPr>
                <w:rFonts w:ascii="Arial" w:hAnsi="Arial" w:cs="Arial"/>
                <w:b/>
                <w:sz w:val="18"/>
                <w:szCs w:val="18"/>
              </w:rPr>
            </w:pPr>
            <w:r w:rsidRPr="00847E01">
              <w:rPr>
                <w:rFonts w:ascii="Arial" w:hAnsi="Arial" w:cs="Arial"/>
                <w:b/>
                <w:sz w:val="18"/>
                <w:szCs w:val="18"/>
              </w:rPr>
              <w:t>L</w:t>
            </w:r>
          </w:p>
        </w:tc>
      </w:tr>
      <w:tr w:rsidR="00EE2A7E" w:rsidRPr="00847E01" w14:paraId="3C44A49B"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1A7E6F08" w14:textId="77777777" w:rsidR="00C15AE8" w:rsidRDefault="00C15AE8" w:rsidP="00EE2A7E">
            <w:pPr>
              <w:ind w:left="147" w:right="141"/>
              <w:rPr>
                <w:rFonts w:ascii="Arial" w:eastAsia="Times New Roman" w:hAnsi="Arial" w:cs="Arial"/>
                <w:sz w:val="18"/>
                <w:szCs w:val="18"/>
              </w:rPr>
            </w:pPr>
          </w:p>
          <w:p w14:paraId="7F764212" w14:textId="77777777" w:rsidR="00EE2A7E" w:rsidRPr="00847E01" w:rsidRDefault="00EE2A7E" w:rsidP="00EE2A7E">
            <w:pPr>
              <w:ind w:left="147" w:right="141"/>
              <w:rPr>
                <w:rFonts w:ascii="Arial" w:eastAsia="Times New Roman" w:hAnsi="Arial" w:cs="Arial"/>
                <w:sz w:val="18"/>
                <w:szCs w:val="18"/>
              </w:rPr>
            </w:pPr>
            <w:r w:rsidRPr="00847E01">
              <w:rPr>
                <w:rFonts w:ascii="Arial" w:eastAsia="Times New Roman" w:hAnsi="Arial" w:cs="Arial"/>
                <w:sz w:val="18"/>
                <w:szCs w:val="18"/>
              </w:rPr>
              <w:t>Injury caused by wounded animal</w:t>
            </w:r>
          </w:p>
        </w:tc>
        <w:tc>
          <w:tcPr>
            <w:tcW w:w="1559" w:type="dxa"/>
            <w:tcBorders>
              <w:top w:val="single" w:sz="4" w:space="0" w:color="auto"/>
              <w:left w:val="single" w:sz="4" w:space="0" w:color="auto"/>
              <w:bottom w:val="single" w:sz="4" w:space="0" w:color="auto"/>
              <w:right w:val="single" w:sz="4" w:space="0" w:color="auto"/>
            </w:tcBorders>
          </w:tcPr>
          <w:p w14:paraId="76D1A745" w14:textId="77777777" w:rsidR="00EE2A7E" w:rsidRPr="00847E01" w:rsidRDefault="00EE2A7E" w:rsidP="00EE2A7E">
            <w:pPr>
              <w:ind w:left="79" w:right="141"/>
              <w:rPr>
                <w:rFonts w:ascii="Arial" w:eastAsia="Times New Roman" w:hAnsi="Arial" w:cs="Arial"/>
                <w:sz w:val="18"/>
                <w:szCs w:val="18"/>
              </w:rPr>
            </w:pPr>
            <w:r w:rsidRPr="00847E01">
              <w:rPr>
                <w:rFonts w:ascii="Arial" w:eastAsia="Times New Roman" w:hAnsi="Arial" w:cs="Arial"/>
                <w:sz w:val="18"/>
                <w:szCs w:val="18"/>
              </w:rPr>
              <w:t xml:space="preserve">  </w:t>
            </w:r>
          </w:p>
          <w:p w14:paraId="640AF049" w14:textId="3AB7BB6D" w:rsidR="00EE2A7E" w:rsidRPr="00847E01" w:rsidRDefault="00C07117" w:rsidP="00EE2A7E">
            <w:pPr>
              <w:ind w:left="79" w:right="141"/>
              <w:rPr>
                <w:rFonts w:ascii="Arial" w:eastAsia="Times New Roman" w:hAnsi="Arial" w:cs="Arial"/>
                <w:sz w:val="18"/>
                <w:szCs w:val="18"/>
              </w:rPr>
            </w:pPr>
            <w:r>
              <w:rPr>
                <w:rFonts w:ascii="Arial" w:eastAsia="Times New Roman" w:hAnsi="Arial" w:cs="Arial"/>
                <w:sz w:val="18"/>
                <w:szCs w:val="18"/>
              </w:rPr>
              <w:t>stalker</w:t>
            </w:r>
            <w:r w:rsidR="00EE2A7E" w:rsidRPr="00847E01">
              <w:rPr>
                <w:rFonts w:ascii="Arial" w:eastAsia="Times New Roman" w:hAnsi="Arial" w:cs="Arial"/>
                <w:sz w:val="18"/>
                <w:szCs w:val="18"/>
              </w:rPr>
              <w:t>,</w:t>
            </w:r>
          </w:p>
          <w:p w14:paraId="12B101DB" w14:textId="77777777" w:rsidR="00EE2A7E" w:rsidRPr="00847E01" w:rsidRDefault="00A12CD7" w:rsidP="00EE2A7E">
            <w:pPr>
              <w:ind w:left="79" w:right="141"/>
              <w:rPr>
                <w:rFonts w:ascii="Arial" w:eastAsia="Times New Roman" w:hAnsi="Arial" w:cs="Arial"/>
                <w:sz w:val="18"/>
                <w:szCs w:val="18"/>
              </w:rPr>
            </w:pPr>
            <w:r w:rsidRPr="00847E01">
              <w:rPr>
                <w:rFonts w:ascii="Arial" w:eastAsia="Times New Roman" w:hAnsi="Arial" w:cs="Arial"/>
                <w:sz w:val="18"/>
                <w:szCs w:val="18"/>
              </w:rPr>
              <w:t>public</w:t>
            </w:r>
          </w:p>
          <w:p w14:paraId="2BA0E02A" w14:textId="77777777" w:rsidR="00EE2A7E" w:rsidRPr="00847E01" w:rsidRDefault="00EE2A7E" w:rsidP="00EE2A7E">
            <w:pPr>
              <w:ind w:left="79" w:right="141"/>
              <w:rPr>
                <w:rFonts w:ascii="Arial" w:eastAsia="Times New Roman" w:hAnsi="Arial" w:cs="Arial"/>
                <w:sz w:val="18"/>
                <w:szCs w:val="18"/>
              </w:rPr>
            </w:pPr>
          </w:p>
          <w:p w14:paraId="55C4682C" w14:textId="77777777" w:rsidR="00EE2A7E" w:rsidRPr="00847E01" w:rsidRDefault="00EE2A7E" w:rsidP="00EE2A7E">
            <w:pPr>
              <w:ind w:left="79" w:right="141"/>
              <w:rPr>
                <w:rFonts w:ascii="Arial" w:eastAsia="Times New Roman"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ADD53AC" w14:textId="77777777" w:rsidR="00EE2A7E" w:rsidRPr="00847E01" w:rsidRDefault="00EE2A7E" w:rsidP="00EE2A7E">
            <w:pPr>
              <w:ind w:left="189" w:right="142"/>
              <w:rPr>
                <w:rFonts w:ascii="Arial" w:eastAsia="Times New Roman" w:hAnsi="Arial" w:cs="Arial"/>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7DFD8B5" w14:textId="77777777" w:rsidR="00EE2A7E" w:rsidRPr="00847E01" w:rsidRDefault="00EE2A7E" w:rsidP="00EE2A7E">
            <w:pPr>
              <w:rPr>
                <w:rFonts w:ascii="Arial" w:hAnsi="Arial" w:cs="Arial"/>
                <w:b/>
                <w:sz w:val="18"/>
                <w:szCs w:val="18"/>
              </w:rPr>
            </w:pPr>
            <w:r w:rsidRPr="00847E01">
              <w:rPr>
                <w:rFonts w:ascii="Arial" w:hAnsi="Arial" w:cs="Arial"/>
                <w:b/>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71896EE5" w14:textId="77777777" w:rsidR="00EE2A7E" w:rsidRPr="00847E01" w:rsidRDefault="00EE2A7E" w:rsidP="00EE2A7E">
            <w:pPr>
              <w:rPr>
                <w:rFonts w:ascii="Arial" w:hAnsi="Arial" w:cs="Arial"/>
                <w:b/>
                <w:sz w:val="18"/>
                <w:szCs w:val="18"/>
              </w:rPr>
            </w:pPr>
            <w:r w:rsidRPr="00847E01">
              <w:rPr>
                <w:rFonts w:ascii="Arial" w:hAnsi="Arial" w:cs="Arial"/>
                <w:b/>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40702A8C" w14:textId="77777777" w:rsidR="00EE2A7E" w:rsidRPr="00847E01" w:rsidRDefault="00EE2A7E" w:rsidP="00EE2A7E">
            <w:pPr>
              <w:rPr>
                <w:rFonts w:ascii="Arial" w:hAnsi="Arial" w:cs="Arial"/>
                <w:b/>
                <w:sz w:val="18"/>
                <w:szCs w:val="18"/>
              </w:rPr>
            </w:pPr>
            <w:r w:rsidRPr="00847E01">
              <w:rPr>
                <w:rFonts w:ascii="Arial" w:hAnsi="Arial" w:cs="Arial"/>
                <w:b/>
                <w:sz w:val="18"/>
                <w:szCs w:val="18"/>
              </w:rPr>
              <w:t>M</w:t>
            </w:r>
          </w:p>
        </w:tc>
        <w:tc>
          <w:tcPr>
            <w:tcW w:w="5103" w:type="dxa"/>
            <w:tcBorders>
              <w:top w:val="single" w:sz="4" w:space="0" w:color="auto"/>
              <w:left w:val="single" w:sz="4" w:space="0" w:color="auto"/>
              <w:bottom w:val="single" w:sz="4" w:space="0" w:color="auto"/>
              <w:right w:val="single" w:sz="4" w:space="0" w:color="auto"/>
            </w:tcBorders>
            <w:vAlign w:val="center"/>
          </w:tcPr>
          <w:p w14:paraId="2A1D114E" w14:textId="77777777" w:rsidR="00EE2A7E" w:rsidRPr="00847E01" w:rsidRDefault="00EE2A7E" w:rsidP="00847E01">
            <w:pPr>
              <w:pStyle w:val="ListParagraph"/>
              <w:numPr>
                <w:ilvl w:val="0"/>
                <w:numId w:val="7"/>
              </w:numPr>
              <w:ind w:left="742" w:right="142" w:hanging="283"/>
              <w:rPr>
                <w:rFonts w:ascii="Arial" w:hAnsi="Arial" w:cs="Arial"/>
                <w:sz w:val="18"/>
                <w:szCs w:val="18"/>
              </w:rPr>
            </w:pPr>
            <w:r w:rsidRPr="00847E01">
              <w:rPr>
                <w:rFonts w:ascii="Arial" w:hAnsi="Arial" w:cs="Arial"/>
                <w:sz w:val="18"/>
                <w:szCs w:val="18"/>
              </w:rPr>
              <w:t>Despatch of wounded animals to be carried out humanely and in accordance with the D.I Best Practice Guidance thereby avoiding unnecessary suffering of deer and/or injury to stalker.</w:t>
            </w:r>
          </w:p>
          <w:p w14:paraId="382DAC03" w14:textId="77777777" w:rsidR="00EE2A7E" w:rsidRPr="00847E01" w:rsidRDefault="00EE2A7E" w:rsidP="00847E01">
            <w:pPr>
              <w:pStyle w:val="ListParagraph"/>
              <w:numPr>
                <w:ilvl w:val="0"/>
                <w:numId w:val="2"/>
              </w:numPr>
              <w:ind w:left="742" w:hanging="283"/>
              <w:rPr>
                <w:rFonts w:ascii="Arial" w:hAnsi="Arial" w:cs="Arial"/>
                <w:snapToGrid w:val="0"/>
                <w:color w:val="000000"/>
                <w:sz w:val="18"/>
                <w:szCs w:val="18"/>
              </w:rPr>
            </w:pPr>
            <w:r w:rsidRPr="00847E01">
              <w:rPr>
                <w:rFonts w:ascii="Arial" w:hAnsi="Arial" w:cs="Arial"/>
                <w:snapToGrid w:val="0"/>
                <w:color w:val="000000"/>
                <w:sz w:val="18"/>
                <w:szCs w:val="18"/>
              </w:rPr>
              <w:t>Firearms/air rifles should only be used by trained personnel and they should adhere to the safe code of practice in their use</w:t>
            </w:r>
          </w:p>
          <w:p w14:paraId="4B2CBE4A" w14:textId="77777777" w:rsidR="00EE2A7E" w:rsidRPr="00847E01" w:rsidRDefault="00EE2A7E" w:rsidP="00847E01">
            <w:pPr>
              <w:pStyle w:val="ListParagraph"/>
              <w:numPr>
                <w:ilvl w:val="0"/>
                <w:numId w:val="2"/>
              </w:numPr>
              <w:ind w:left="742" w:hanging="283"/>
              <w:rPr>
                <w:rFonts w:ascii="Arial" w:hAnsi="Arial" w:cs="Arial"/>
                <w:sz w:val="18"/>
                <w:szCs w:val="18"/>
              </w:rPr>
            </w:pPr>
            <w:r w:rsidRPr="00847E01">
              <w:rPr>
                <w:rFonts w:ascii="Arial" w:hAnsi="Arial" w:cs="Arial"/>
                <w:snapToGrid w:val="0"/>
                <w:color w:val="000000"/>
                <w:sz w:val="18"/>
                <w:szCs w:val="18"/>
              </w:rPr>
              <w:t>Firearms must be used away from areas of public access and not used when there are members of the public are in the vicinity</w:t>
            </w:r>
          </w:p>
        </w:tc>
        <w:tc>
          <w:tcPr>
            <w:tcW w:w="567" w:type="dxa"/>
            <w:tcBorders>
              <w:top w:val="single" w:sz="4" w:space="0" w:color="auto"/>
              <w:left w:val="single" w:sz="4" w:space="0" w:color="auto"/>
              <w:bottom w:val="single" w:sz="4" w:space="0" w:color="auto"/>
              <w:right w:val="single" w:sz="4" w:space="0" w:color="auto"/>
            </w:tcBorders>
            <w:vAlign w:val="center"/>
          </w:tcPr>
          <w:p w14:paraId="0E8CF680" w14:textId="77777777" w:rsidR="00EE2A7E" w:rsidRPr="00847E01" w:rsidRDefault="00EE2A7E" w:rsidP="00EE2A7E">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50D94944" w14:textId="77777777" w:rsidR="00EE2A7E" w:rsidRPr="00847E01" w:rsidRDefault="00EE2A7E" w:rsidP="00EE2A7E">
            <w:pPr>
              <w:rPr>
                <w:rFonts w:ascii="Arial" w:hAnsi="Arial" w:cs="Arial"/>
                <w:b/>
                <w:sz w:val="18"/>
                <w:szCs w:val="18"/>
              </w:rPr>
            </w:pPr>
            <w:r w:rsidRPr="00847E01">
              <w:rPr>
                <w:rFonts w:ascii="Arial" w:hAnsi="Arial" w:cs="Arial"/>
                <w:b/>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3ADC9B75" w14:textId="77777777" w:rsidR="00EE2A7E" w:rsidRPr="00847E01" w:rsidRDefault="00EE2A7E" w:rsidP="00EE2A7E">
            <w:pPr>
              <w:rPr>
                <w:rFonts w:ascii="Arial" w:hAnsi="Arial" w:cs="Arial"/>
                <w:b/>
                <w:sz w:val="18"/>
                <w:szCs w:val="18"/>
              </w:rPr>
            </w:pPr>
            <w:r w:rsidRPr="00847E01">
              <w:rPr>
                <w:rFonts w:ascii="Arial" w:hAnsi="Arial" w:cs="Arial"/>
                <w:b/>
                <w:sz w:val="18"/>
                <w:szCs w:val="18"/>
              </w:rPr>
              <w:t>L</w:t>
            </w:r>
          </w:p>
        </w:tc>
      </w:tr>
      <w:tr w:rsidR="00F42A7B" w:rsidRPr="00847E01" w14:paraId="78E75D17"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306BA4A1" w14:textId="77777777" w:rsidR="00C15AE8" w:rsidRDefault="00C15AE8" w:rsidP="00F42A7B">
            <w:pPr>
              <w:ind w:left="147" w:right="141"/>
              <w:rPr>
                <w:rFonts w:ascii="Arial" w:eastAsia="Times New Roman" w:hAnsi="Arial" w:cs="Arial"/>
                <w:sz w:val="18"/>
                <w:szCs w:val="18"/>
              </w:rPr>
            </w:pPr>
          </w:p>
          <w:p w14:paraId="2C97718E"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Injury or disease/ through carcass handling</w:t>
            </w:r>
          </w:p>
          <w:p w14:paraId="48EC2FD9" w14:textId="77777777" w:rsidR="00F42A7B" w:rsidRPr="00847E01" w:rsidRDefault="00F42A7B" w:rsidP="00F42A7B">
            <w:pPr>
              <w:ind w:left="147" w:right="141"/>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7F47AD0" w14:textId="48BA9220"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tc>
        <w:tc>
          <w:tcPr>
            <w:tcW w:w="2835" w:type="dxa"/>
            <w:tcBorders>
              <w:top w:val="single" w:sz="4" w:space="0" w:color="auto"/>
              <w:left w:val="single" w:sz="4" w:space="0" w:color="auto"/>
              <w:bottom w:val="single" w:sz="4" w:space="0" w:color="auto"/>
              <w:right w:val="single" w:sz="4" w:space="0" w:color="auto"/>
            </w:tcBorders>
          </w:tcPr>
          <w:p w14:paraId="69185560" w14:textId="77777777" w:rsidR="00F42A7B" w:rsidRPr="00847E01" w:rsidRDefault="00F42A7B" w:rsidP="00F42A7B">
            <w:pPr>
              <w:tabs>
                <w:tab w:val="center" w:pos="4153"/>
                <w:tab w:val="right" w:pos="8306"/>
              </w:tabs>
              <w:ind w:left="189" w:right="142"/>
              <w:rPr>
                <w:rFonts w:ascii="Arial" w:eastAsia="Times New Roman" w:hAnsi="Arial" w:cs="Arial"/>
                <w:sz w:val="18"/>
                <w:szCs w:val="18"/>
              </w:rPr>
            </w:pPr>
            <w:r w:rsidRPr="00847E01">
              <w:rPr>
                <w:rFonts w:ascii="Arial" w:hAnsi="Arial" w:cs="Arial"/>
                <w:snapToGrid w:val="0"/>
                <w:color w:val="000000"/>
                <w:sz w:val="18"/>
                <w:szCs w:val="18"/>
              </w:rPr>
              <w:t>Sprains &amp; back injuries from lifting carcasses</w:t>
            </w:r>
          </w:p>
        </w:tc>
        <w:tc>
          <w:tcPr>
            <w:tcW w:w="426" w:type="dxa"/>
            <w:tcBorders>
              <w:top w:val="single" w:sz="4" w:space="0" w:color="auto"/>
              <w:left w:val="single" w:sz="4" w:space="0" w:color="auto"/>
              <w:bottom w:val="single" w:sz="4" w:space="0" w:color="auto"/>
              <w:right w:val="single" w:sz="4" w:space="0" w:color="auto"/>
            </w:tcBorders>
            <w:vAlign w:val="center"/>
          </w:tcPr>
          <w:p w14:paraId="65903F94"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69E40CB2"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CC7F322"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c>
          <w:tcPr>
            <w:tcW w:w="5103" w:type="dxa"/>
            <w:tcBorders>
              <w:top w:val="single" w:sz="4" w:space="0" w:color="auto"/>
              <w:left w:val="single" w:sz="4" w:space="0" w:color="auto"/>
              <w:bottom w:val="single" w:sz="4" w:space="0" w:color="auto"/>
              <w:right w:val="single" w:sz="4" w:space="0" w:color="auto"/>
            </w:tcBorders>
            <w:vAlign w:val="center"/>
          </w:tcPr>
          <w:p w14:paraId="4DC763D3" w14:textId="77777777" w:rsidR="00F42A7B" w:rsidRPr="00847E01" w:rsidRDefault="00F42A7B" w:rsidP="00847E01">
            <w:pPr>
              <w:pStyle w:val="ListParagraph"/>
              <w:numPr>
                <w:ilvl w:val="0"/>
                <w:numId w:val="4"/>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Ensure animal is dead prior to handling to reduce risk of injury from hooves or antlers</w:t>
            </w:r>
          </w:p>
          <w:p w14:paraId="754D74E2" w14:textId="77777777" w:rsidR="00F42A7B" w:rsidRPr="00847E01" w:rsidRDefault="00F42A7B" w:rsidP="00847E01">
            <w:pPr>
              <w:pStyle w:val="ListParagraph"/>
              <w:numPr>
                <w:ilvl w:val="0"/>
                <w:numId w:val="4"/>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All carcasses to be visually inspected as per the D.I. Best Practice guidance with particular attention paid to the lymph nodes.</w:t>
            </w:r>
          </w:p>
          <w:p w14:paraId="3789FD22" w14:textId="77777777" w:rsidR="00F42A7B" w:rsidRPr="00847E01" w:rsidRDefault="00F42A7B" w:rsidP="00847E01">
            <w:pPr>
              <w:pStyle w:val="ListParagraph"/>
              <w:numPr>
                <w:ilvl w:val="0"/>
                <w:numId w:val="4"/>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All stalkers to wear disposable gloves for handling and inspection of internal organs</w:t>
            </w:r>
          </w:p>
          <w:p w14:paraId="43C0E515" w14:textId="77777777" w:rsidR="00F42A7B" w:rsidRPr="00847E01" w:rsidRDefault="00F42A7B" w:rsidP="00847E01">
            <w:pPr>
              <w:pStyle w:val="ListParagraph"/>
              <w:numPr>
                <w:ilvl w:val="0"/>
                <w:numId w:val="4"/>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If TB is suspected the carcass and gralloch should be isolated and the district veterinary officer and BASC informed without delay</w:t>
            </w:r>
          </w:p>
          <w:p w14:paraId="5A212766" w14:textId="77777777" w:rsidR="00F42A7B" w:rsidRPr="00847E01" w:rsidRDefault="00F42A7B" w:rsidP="00847E01">
            <w:pPr>
              <w:pStyle w:val="ListParagraph"/>
              <w:ind w:left="742" w:hanging="283"/>
              <w:rPr>
                <w:rFonts w:ascii="Arial" w:hAnsi="Arial" w:cs="Arial"/>
                <w:snapToGrid w:val="0"/>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4F16CEA"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CEC2652"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0A87056A"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F42A7B" w:rsidRPr="00847E01" w14:paraId="4C067EBC"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5EEB344A" w14:textId="77777777" w:rsidR="00C15AE8" w:rsidRDefault="00C15AE8" w:rsidP="00F42A7B">
            <w:pPr>
              <w:ind w:left="147" w:right="141"/>
              <w:rPr>
                <w:rFonts w:ascii="Arial" w:eastAsia="Times New Roman" w:hAnsi="Arial" w:cs="Arial"/>
                <w:sz w:val="18"/>
                <w:szCs w:val="18"/>
              </w:rPr>
            </w:pPr>
          </w:p>
          <w:p w14:paraId="0041DB52"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Injury th</w:t>
            </w:r>
            <w:r w:rsidR="00847E01" w:rsidRPr="00847E01">
              <w:rPr>
                <w:rFonts w:ascii="Arial" w:eastAsia="Times New Roman" w:hAnsi="Arial" w:cs="Arial"/>
                <w:sz w:val="18"/>
                <w:szCs w:val="18"/>
              </w:rPr>
              <w:t>rough use of knives or other lar</w:t>
            </w:r>
            <w:r w:rsidRPr="00847E01">
              <w:rPr>
                <w:rFonts w:ascii="Arial" w:eastAsia="Times New Roman" w:hAnsi="Arial" w:cs="Arial"/>
                <w:sz w:val="18"/>
                <w:szCs w:val="18"/>
              </w:rPr>
              <w:t>dering equipment</w:t>
            </w:r>
          </w:p>
        </w:tc>
        <w:tc>
          <w:tcPr>
            <w:tcW w:w="1559" w:type="dxa"/>
            <w:tcBorders>
              <w:top w:val="single" w:sz="4" w:space="0" w:color="auto"/>
              <w:left w:val="single" w:sz="4" w:space="0" w:color="auto"/>
              <w:bottom w:val="single" w:sz="4" w:space="0" w:color="auto"/>
              <w:right w:val="single" w:sz="4" w:space="0" w:color="auto"/>
            </w:tcBorders>
          </w:tcPr>
          <w:p w14:paraId="7987837F" w14:textId="77777777" w:rsidR="00F42A7B" w:rsidRPr="00847E01" w:rsidRDefault="00F42A7B" w:rsidP="00F42A7B">
            <w:pPr>
              <w:ind w:left="79" w:right="141"/>
              <w:rPr>
                <w:rFonts w:ascii="Arial" w:eastAsia="Times New Roman" w:hAnsi="Arial" w:cs="Arial"/>
                <w:sz w:val="18"/>
                <w:szCs w:val="18"/>
              </w:rPr>
            </w:pPr>
          </w:p>
          <w:p w14:paraId="5ECC8D82" w14:textId="6201A111"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p w14:paraId="685D8B84" w14:textId="77777777" w:rsidR="00F42A7B" w:rsidRPr="00847E01" w:rsidRDefault="00F42A7B" w:rsidP="00F42A7B">
            <w:pPr>
              <w:ind w:left="79" w:right="141"/>
              <w:rPr>
                <w:rFonts w:ascii="Arial" w:eastAsia="Times New Roman"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7BE383E" w14:textId="77777777" w:rsidR="00F42A7B" w:rsidRPr="00847E01" w:rsidRDefault="007952DD" w:rsidP="00F42A7B">
            <w:pPr>
              <w:tabs>
                <w:tab w:val="center" w:pos="4153"/>
                <w:tab w:val="right" w:pos="8306"/>
              </w:tabs>
              <w:ind w:left="189" w:right="142"/>
              <w:rPr>
                <w:rFonts w:ascii="Arial" w:eastAsia="Times New Roman" w:hAnsi="Arial" w:cs="Arial"/>
                <w:sz w:val="18"/>
                <w:szCs w:val="18"/>
              </w:rPr>
            </w:pPr>
            <w:r w:rsidRPr="00847E01">
              <w:rPr>
                <w:rFonts w:ascii="Arial" w:eastAsia="Times New Roman" w:hAnsi="Arial" w:cs="Arial"/>
                <w:sz w:val="18"/>
                <w:szCs w:val="18"/>
              </w:rPr>
              <w:t>Cuts</w:t>
            </w:r>
            <w:r w:rsidR="00847E01" w:rsidRPr="00847E01">
              <w:rPr>
                <w:rFonts w:ascii="Arial" w:eastAsia="Times New Roman" w:hAnsi="Arial" w:cs="Arial"/>
                <w:sz w:val="18"/>
                <w:szCs w:val="18"/>
              </w:rPr>
              <w:t>, scratches, infection</w:t>
            </w:r>
          </w:p>
        </w:tc>
        <w:tc>
          <w:tcPr>
            <w:tcW w:w="426" w:type="dxa"/>
            <w:tcBorders>
              <w:top w:val="single" w:sz="4" w:space="0" w:color="auto"/>
              <w:left w:val="single" w:sz="4" w:space="0" w:color="auto"/>
              <w:bottom w:val="single" w:sz="4" w:space="0" w:color="auto"/>
              <w:right w:val="single" w:sz="4" w:space="0" w:color="auto"/>
            </w:tcBorders>
            <w:vAlign w:val="center"/>
          </w:tcPr>
          <w:p w14:paraId="078094F1"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6ADEA309"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7A218707" w14:textId="77777777" w:rsidR="00F42A7B" w:rsidRPr="00847E01" w:rsidRDefault="00F42A7B" w:rsidP="00F42A7B">
            <w:pPr>
              <w:rPr>
                <w:rFonts w:ascii="Arial" w:hAnsi="Arial" w:cs="Arial"/>
                <w:b/>
                <w:sz w:val="18"/>
                <w:szCs w:val="18"/>
              </w:rPr>
            </w:pPr>
            <w:r w:rsidRPr="00847E01">
              <w:rPr>
                <w:rFonts w:ascii="Arial" w:hAnsi="Arial" w:cs="Arial"/>
                <w:b/>
                <w:sz w:val="18"/>
                <w:szCs w:val="18"/>
              </w:rPr>
              <w:t>M</w:t>
            </w:r>
          </w:p>
        </w:tc>
        <w:tc>
          <w:tcPr>
            <w:tcW w:w="5103" w:type="dxa"/>
            <w:tcBorders>
              <w:top w:val="single" w:sz="4" w:space="0" w:color="auto"/>
              <w:left w:val="single" w:sz="4" w:space="0" w:color="auto"/>
              <w:bottom w:val="single" w:sz="4" w:space="0" w:color="auto"/>
              <w:right w:val="single" w:sz="4" w:space="0" w:color="auto"/>
            </w:tcBorders>
            <w:vAlign w:val="center"/>
          </w:tcPr>
          <w:p w14:paraId="734613FF" w14:textId="77777777" w:rsidR="00F42A7B" w:rsidRPr="00847E01" w:rsidRDefault="00F42A7B" w:rsidP="00847E01">
            <w:pPr>
              <w:pStyle w:val="ListParagraph"/>
              <w:numPr>
                <w:ilvl w:val="0"/>
                <w:numId w:val="2"/>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Appropriate PPE to be worn when working on carcasses</w:t>
            </w:r>
          </w:p>
          <w:p w14:paraId="627A1299" w14:textId="77777777" w:rsidR="00F42A7B" w:rsidRPr="00847E01" w:rsidRDefault="00F42A7B" w:rsidP="00847E01">
            <w:pPr>
              <w:pStyle w:val="ListParagraph"/>
              <w:numPr>
                <w:ilvl w:val="0"/>
                <w:numId w:val="2"/>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Ensure fixed blade knives are used which are sharp and fit for purpose</w:t>
            </w:r>
          </w:p>
          <w:p w14:paraId="00286641" w14:textId="77777777" w:rsidR="00F42A7B" w:rsidRPr="00847E01" w:rsidRDefault="00F42A7B" w:rsidP="00847E01">
            <w:pPr>
              <w:pStyle w:val="ListParagraph"/>
              <w:numPr>
                <w:ilvl w:val="0"/>
                <w:numId w:val="2"/>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Ensure all knives and other sharps are sheathed before and after use</w:t>
            </w:r>
          </w:p>
          <w:p w14:paraId="28E789F5" w14:textId="77777777" w:rsidR="00F42A7B" w:rsidRPr="00847E01" w:rsidRDefault="00F42A7B" w:rsidP="00847E01">
            <w:pPr>
              <w:pStyle w:val="ListParagraph"/>
              <w:numPr>
                <w:ilvl w:val="0"/>
                <w:numId w:val="2"/>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Ensure correct gralloching techniques are adhered to</w:t>
            </w:r>
          </w:p>
          <w:p w14:paraId="55A43447" w14:textId="77777777" w:rsidR="00F42A7B" w:rsidRPr="00847E01" w:rsidRDefault="00F42A7B" w:rsidP="00847E01">
            <w:pPr>
              <w:pStyle w:val="ListParagraph"/>
              <w:numPr>
                <w:ilvl w:val="0"/>
                <w:numId w:val="2"/>
              </w:numPr>
              <w:tabs>
                <w:tab w:val="center" w:pos="4153"/>
                <w:tab w:val="right" w:pos="8306"/>
              </w:tabs>
              <w:ind w:left="742" w:right="142" w:hanging="283"/>
              <w:rPr>
                <w:rFonts w:ascii="Arial" w:hAnsi="Arial" w:cs="Arial"/>
                <w:sz w:val="18"/>
                <w:szCs w:val="18"/>
              </w:rPr>
            </w:pPr>
            <w:r w:rsidRPr="00847E01">
              <w:rPr>
                <w:rFonts w:ascii="Arial" w:hAnsi="Arial" w:cs="Arial"/>
                <w:sz w:val="18"/>
                <w:szCs w:val="18"/>
              </w:rPr>
              <w:t xml:space="preserve">First aid kit </w:t>
            </w:r>
            <w:r w:rsidR="00847E01" w:rsidRPr="00847E01">
              <w:rPr>
                <w:rFonts w:ascii="Arial" w:hAnsi="Arial" w:cs="Arial"/>
                <w:sz w:val="18"/>
                <w:szCs w:val="18"/>
              </w:rPr>
              <w:t>available</w:t>
            </w:r>
          </w:p>
          <w:p w14:paraId="17765978" w14:textId="77777777" w:rsidR="00F42A7B" w:rsidRPr="00847E01" w:rsidRDefault="00F42A7B" w:rsidP="00847E01">
            <w:pPr>
              <w:pStyle w:val="ListParagraph"/>
              <w:rPr>
                <w:rFonts w:ascii="Arial" w:hAnsi="Arial" w:cs="Arial"/>
                <w:snapToGrid w:val="0"/>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253039F" w14:textId="77777777" w:rsidR="00F42A7B" w:rsidRPr="00847E01" w:rsidRDefault="00847E01" w:rsidP="00F42A7B">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35BEB8FD" w14:textId="77777777" w:rsidR="00F42A7B" w:rsidRPr="00847E01" w:rsidRDefault="00847E01"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70CB8DA9" w14:textId="77777777" w:rsidR="00F42A7B" w:rsidRPr="00847E01" w:rsidRDefault="00847E01" w:rsidP="00F42A7B">
            <w:pPr>
              <w:rPr>
                <w:rFonts w:ascii="Arial" w:hAnsi="Arial" w:cs="Arial"/>
                <w:b/>
                <w:sz w:val="18"/>
                <w:szCs w:val="18"/>
              </w:rPr>
            </w:pPr>
            <w:r w:rsidRPr="00847E01">
              <w:rPr>
                <w:rFonts w:ascii="Arial" w:hAnsi="Arial" w:cs="Arial"/>
                <w:b/>
                <w:sz w:val="18"/>
                <w:szCs w:val="18"/>
              </w:rPr>
              <w:t>L</w:t>
            </w:r>
          </w:p>
        </w:tc>
      </w:tr>
      <w:tr w:rsidR="00F42A7B" w:rsidRPr="00847E01" w14:paraId="407B8345" w14:textId="77777777" w:rsidTr="00847E01">
        <w:trPr>
          <w:trHeight w:val="558"/>
        </w:trPr>
        <w:tc>
          <w:tcPr>
            <w:tcW w:w="2864" w:type="dxa"/>
            <w:tcBorders>
              <w:top w:val="single" w:sz="4" w:space="0" w:color="auto"/>
              <w:left w:val="single" w:sz="4" w:space="0" w:color="auto"/>
              <w:bottom w:val="single" w:sz="4" w:space="0" w:color="auto"/>
              <w:right w:val="single" w:sz="4" w:space="0" w:color="auto"/>
            </w:tcBorders>
          </w:tcPr>
          <w:p w14:paraId="3038D355" w14:textId="77777777" w:rsidR="00C15AE8" w:rsidRDefault="00C15AE8" w:rsidP="00F42A7B">
            <w:pPr>
              <w:ind w:left="147" w:right="141"/>
              <w:rPr>
                <w:rFonts w:ascii="Arial" w:eastAsia="Times New Roman" w:hAnsi="Arial" w:cs="Arial"/>
                <w:sz w:val="18"/>
                <w:szCs w:val="18"/>
              </w:rPr>
            </w:pPr>
          </w:p>
          <w:p w14:paraId="0F101FFA"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Manual handling &amp; extraction of deer carcasses</w:t>
            </w:r>
          </w:p>
        </w:tc>
        <w:tc>
          <w:tcPr>
            <w:tcW w:w="1559" w:type="dxa"/>
            <w:tcBorders>
              <w:top w:val="single" w:sz="4" w:space="0" w:color="auto"/>
              <w:left w:val="single" w:sz="4" w:space="0" w:color="auto"/>
              <w:bottom w:val="single" w:sz="4" w:space="0" w:color="auto"/>
              <w:right w:val="single" w:sz="4" w:space="0" w:color="auto"/>
            </w:tcBorders>
          </w:tcPr>
          <w:p w14:paraId="78A760DB" w14:textId="75B4A132"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tc>
        <w:tc>
          <w:tcPr>
            <w:tcW w:w="2835" w:type="dxa"/>
            <w:tcBorders>
              <w:top w:val="single" w:sz="4" w:space="0" w:color="auto"/>
              <w:left w:val="single" w:sz="4" w:space="0" w:color="auto"/>
              <w:bottom w:val="single" w:sz="4" w:space="0" w:color="auto"/>
              <w:right w:val="single" w:sz="4" w:space="0" w:color="auto"/>
            </w:tcBorders>
          </w:tcPr>
          <w:p w14:paraId="483BA3C0" w14:textId="77777777" w:rsidR="00F42A7B" w:rsidRPr="00847E01" w:rsidRDefault="00F42A7B" w:rsidP="00F42A7B">
            <w:pPr>
              <w:ind w:left="189" w:right="142"/>
              <w:rPr>
                <w:rFonts w:ascii="Arial" w:eastAsia="Times New Roman" w:hAnsi="Arial" w:cs="Arial"/>
                <w:sz w:val="18"/>
                <w:szCs w:val="18"/>
              </w:rPr>
            </w:pPr>
            <w:r w:rsidRPr="00847E01">
              <w:rPr>
                <w:rFonts w:ascii="Arial" w:hAnsi="Arial" w:cs="Arial"/>
                <w:snapToGrid w:val="0"/>
                <w:color w:val="000000"/>
                <w:sz w:val="18"/>
                <w:szCs w:val="18"/>
              </w:rPr>
              <w:t>Sprains &amp; back injuries from lifting carcasses</w:t>
            </w:r>
          </w:p>
        </w:tc>
        <w:tc>
          <w:tcPr>
            <w:tcW w:w="426" w:type="dxa"/>
            <w:tcBorders>
              <w:top w:val="single" w:sz="4" w:space="0" w:color="auto"/>
              <w:left w:val="single" w:sz="4" w:space="0" w:color="auto"/>
              <w:bottom w:val="single" w:sz="4" w:space="0" w:color="auto"/>
              <w:right w:val="single" w:sz="4" w:space="0" w:color="auto"/>
            </w:tcBorders>
            <w:vAlign w:val="center"/>
          </w:tcPr>
          <w:p w14:paraId="3305CFB2"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00FDBC6E"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2132767E" w14:textId="77777777" w:rsidR="00F42A7B" w:rsidRPr="00847E01" w:rsidRDefault="00F42A7B" w:rsidP="00F42A7B">
            <w:pPr>
              <w:rPr>
                <w:rFonts w:ascii="Arial" w:hAnsi="Arial" w:cs="Arial"/>
                <w:b/>
                <w:sz w:val="18"/>
                <w:szCs w:val="18"/>
              </w:rPr>
            </w:pPr>
            <w:r w:rsidRPr="00847E01">
              <w:rPr>
                <w:rFonts w:ascii="Arial" w:hAnsi="Arial" w:cs="Arial"/>
                <w:b/>
                <w:sz w:val="18"/>
                <w:szCs w:val="18"/>
              </w:rPr>
              <w:t>M</w:t>
            </w:r>
          </w:p>
        </w:tc>
        <w:tc>
          <w:tcPr>
            <w:tcW w:w="5103" w:type="dxa"/>
            <w:tcBorders>
              <w:top w:val="single" w:sz="4" w:space="0" w:color="auto"/>
              <w:left w:val="single" w:sz="4" w:space="0" w:color="auto"/>
              <w:bottom w:val="single" w:sz="4" w:space="0" w:color="auto"/>
              <w:right w:val="single" w:sz="4" w:space="0" w:color="auto"/>
            </w:tcBorders>
            <w:vAlign w:val="center"/>
          </w:tcPr>
          <w:p w14:paraId="27F891E6" w14:textId="77777777" w:rsidR="00F42A7B" w:rsidRPr="00847E01" w:rsidRDefault="00F42A7B" w:rsidP="00847E01">
            <w:pPr>
              <w:pStyle w:val="ListParagraph"/>
              <w:numPr>
                <w:ilvl w:val="0"/>
                <w:numId w:val="9"/>
              </w:numPr>
              <w:ind w:left="742" w:right="142" w:hanging="283"/>
              <w:rPr>
                <w:rFonts w:ascii="Arial" w:hAnsi="Arial" w:cs="Arial"/>
                <w:sz w:val="18"/>
                <w:szCs w:val="18"/>
              </w:rPr>
            </w:pPr>
            <w:r w:rsidRPr="00847E01">
              <w:rPr>
                <w:rFonts w:ascii="Arial" w:hAnsi="Arial" w:cs="Arial"/>
                <w:sz w:val="18"/>
                <w:szCs w:val="18"/>
              </w:rPr>
              <w:t>Ensure correct methods and techniques of manual handling are undertaken; use two man lift methods where necessary.</w:t>
            </w:r>
          </w:p>
          <w:p w14:paraId="0601E688" w14:textId="77777777" w:rsidR="00F42A7B" w:rsidRPr="00847E01" w:rsidRDefault="00F42A7B" w:rsidP="00847E01">
            <w:pPr>
              <w:pStyle w:val="ListParagraph"/>
              <w:numPr>
                <w:ilvl w:val="0"/>
                <w:numId w:val="9"/>
              </w:numPr>
              <w:ind w:left="742" w:right="142" w:hanging="283"/>
              <w:rPr>
                <w:rFonts w:ascii="Arial" w:hAnsi="Arial" w:cs="Arial"/>
                <w:sz w:val="18"/>
                <w:szCs w:val="18"/>
              </w:rPr>
            </w:pPr>
            <w:r w:rsidRPr="00847E01">
              <w:rPr>
                <w:rFonts w:ascii="Arial" w:hAnsi="Arial" w:cs="Arial"/>
                <w:sz w:val="18"/>
                <w:szCs w:val="18"/>
              </w:rPr>
              <w:t>Use purpose built drag tray to ease moving carcass over ground.</w:t>
            </w:r>
          </w:p>
          <w:p w14:paraId="11F5B38F" w14:textId="77777777" w:rsidR="00F42A7B" w:rsidRPr="00847E01" w:rsidRDefault="00F42A7B" w:rsidP="00847E01">
            <w:pPr>
              <w:pStyle w:val="ListParagraph"/>
              <w:numPr>
                <w:ilvl w:val="0"/>
                <w:numId w:val="9"/>
              </w:numPr>
              <w:ind w:left="742" w:right="142" w:hanging="283"/>
              <w:rPr>
                <w:rFonts w:ascii="Arial" w:hAnsi="Arial" w:cs="Arial"/>
                <w:sz w:val="18"/>
                <w:szCs w:val="18"/>
              </w:rPr>
            </w:pPr>
            <w:r w:rsidRPr="00847E01">
              <w:rPr>
                <w:rFonts w:ascii="Arial" w:hAnsi="Arial" w:cs="Arial"/>
                <w:sz w:val="18"/>
                <w:szCs w:val="18"/>
              </w:rPr>
              <w:t>With smaller species a roe sack can be used in place of the drag tray.</w:t>
            </w:r>
          </w:p>
          <w:p w14:paraId="19F61D00" w14:textId="77777777" w:rsidR="00F42A7B" w:rsidRPr="00847E01" w:rsidRDefault="00F42A7B" w:rsidP="00847E01">
            <w:pPr>
              <w:pStyle w:val="ListParagraph"/>
              <w:numPr>
                <w:ilvl w:val="0"/>
                <w:numId w:val="2"/>
              </w:numPr>
              <w:ind w:hanging="261"/>
              <w:rPr>
                <w:rFonts w:ascii="Arial" w:hAnsi="Arial" w:cs="Arial"/>
                <w:snapToGrid w:val="0"/>
                <w:color w:val="000000"/>
                <w:sz w:val="18"/>
                <w:szCs w:val="18"/>
              </w:rPr>
            </w:pPr>
            <w:r w:rsidRPr="00847E01">
              <w:rPr>
                <w:rFonts w:ascii="Arial" w:hAnsi="Arial" w:cs="Arial"/>
                <w:sz w:val="18"/>
                <w:szCs w:val="18"/>
              </w:rPr>
              <w:t>Only appropriately trained personnel to use portable winches</w:t>
            </w:r>
            <w:r w:rsidRPr="00847E01">
              <w:rPr>
                <w:rFonts w:ascii="Arial" w:hAnsi="Arial" w:cs="Arial"/>
                <w:snapToGrid w:val="0"/>
                <w:color w:val="000000"/>
                <w:sz w:val="18"/>
                <w:szCs w:val="18"/>
              </w:rPr>
              <w:t xml:space="preserve"> / Awareness / use of safe lifting techniques</w:t>
            </w:r>
          </w:p>
          <w:p w14:paraId="11C352FF" w14:textId="77777777" w:rsidR="00F42A7B" w:rsidRPr="00847E01" w:rsidRDefault="00F42A7B" w:rsidP="00847E01">
            <w:pPr>
              <w:pStyle w:val="ListParagraph"/>
              <w:numPr>
                <w:ilvl w:val="0"/>
                <w:numId w:val="2"/>
              </w:numPr>
              <w:ind w:hanging="261"/>
              <w:rPr>
                <w:rFonts w:ascii="Arial" w:hAnsi="Arial" w:cs="Arial"/>
                <w:snapToGrid w:val="0"/>
                <w:color w:val="000000"/>
                <w:sz w:val="18"/>
                <w:szCs w:val="18"/>
              </w:rPr>
            </w:pPr>
            <w:r w:rsidRPr="00847E01">
              <w:rPr>
                <w:rFonts w:ascii="Arial" w:hAnsi="Arial" w:cs="Arial"/>
                <w:snapToGrid w:val="0"/>
                <w:color w:val="000000"/>
                <w:sz w:val="18"/>
                <w:szCs w:val="18"/>
              </w:rPr>
              <w:t>Use pulleys or other mobile lifting appliances</w:t>
            </w:r>
          </w:p>
          <w:p w14:paraId="0D53AF22" w14:textId="77777777" w:rsidR="00F42A7B" w:rsidRPr="00847E01" w:rsidRDefault="00F42A7B" w:rsidP="00F42A7B">
            <w:pPr>
              <w:pStyle w:val="ListParagraph"/>
              <w:numPr>
                <w:ilvl w:val="0"/>
                <w:numId w:val="2"/>
              </w:numPr>
              <w:rPr>
                <w:rFonts w:ascii="Arial" w:hAnsi="Arial" w:cs="Arial"/>
                <w:sz w:val="18"/>
                <w:szCs w:val="18"/>
              </w:rPr>
            </w:pPr>
            <w:r w:rsidRPr="00847E01">
              <w:rPr>
                <w:rFonts w:ascii="Arial" w:hAnsi="Arial" w:cs="Arial"/>
                <w:snapToGrid w:val="0"/>
                <w:color w:val="000000"/>
                <w:sz w:val="18"/>
                <w:szCs w:val="18"/>
              </w:rPr>
              <w:t>Seek assistance where required</w:t>
            </w:r>
          </w:p>
        </w:tc>
        <w:tc>
          <w:tcPr>
            <w:tcW w:w="567" w:type="dxa"/>
            <w:tcBorders>
              <w:top w:val="single" w:sz="4" w:space="0" w:color="auto"/>
              <w:left w:val="single" w:sz="4" w:space="0" w:color="auto"/>
              <w:bottom w:val="single" w:sz="4" w:space="0" w:color="auto"/>
              <w:right w:val="single" w:sz="4" w:space="0" w:color="auto"/>
            </w:tcBorders>
            <w:vAlign w:val="center"/>
          </w:tcPr>
          <w:p w14:paraId="5E7266CE"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5DEDEEA"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321A92B9"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F42A7B" w:rsidRPr="00847E01" w14:paraId="7F9720E7"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5D67D385" w14:textId="77777777" w:rsidR="00205E8F" w:rsidRDefault="00205E8F" w:rsidP="00F42A7B">
            <w:pPr>
              <w:ind w:left="147" w:right="141"/>
              <w:rPr>
                <w:rFonts w:ascii="Arial" w:eastAsia="Times New Roman" w:hAnsi="Arial" w:cs="Arial"/>
                <w:sz w:val="18"/>
                <w:szCs w:val="18"/>
              </w:rPr>
            </w:pPr>
          </w:p>
          <w:p w14:paraId="732A6CE8"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Leptospirosis</w:t>
            </w:r>
          </w:p>
          <w:p w14:paraId="3DA0E715"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(Weils Disease)</w:t>
            </w:r>
          </w:p>
        </w:tc>
        <w:tc>
          <w:tcPr>
            <w:tcW w:w="1559" w:type="dxa"/>
            <w:tcBorders>
              <w:top w:val="single" w:sz="4" w:space="0" w:color="auto"/>
              <w:left w:val="single" w:sz="4" w:space="0" w:color="auto"/>
              <w:bottom w:val="single" w:sz="4" w:space="0" w:color="auto"/>
              <w:right w:val="single" w:sz="4" w:space="0" w:color="auto"/>
            </w:tcBorders>
          </w:tcPr>
          <w:p w14:paraId="60CDF28F" w14:textId="48190DF6"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tc>
        <w:tc>
          <w:tcPr>
            <w:tcW w:w="2835" w:type="dxa"/>
            <w:tcBorders>
              <w:top w:val="single" w:sz="4" w:space="0" w:color="auto"/>
              <w:left w:val="single" w:sz="4" w:space="0" w:color="auto"/>
              <w:bottom w:val="single" w:sz="4" w:space="0" w:color="auto"/>
              <w:right w:val="single" w:sz="4" w:space="0" w:color="auto"/>
            </w:tcBorders>
          </w:tcPr>
          <w:p w14:paraId="57DF414C" w14:textId="77777777" w:rsidR="00F42A7B" w:rsidRPr="00847E01" w:rsidRDefault="00847E01" w:rsidP="00F42A7B">
            <w:pPr>
              <w:ind w:left="189" w:right="142"/>
              <w:rPr>
                <w:rFonts w:ascii="Arial" w:eastAsia="Times New Roman" w:hAnsi="Arial" w:cs="Arial"/>
                <w:sz w:val="18"/>
                <w:szCs w:val="18"/>
              </w:rPr>
            </w:pPr>
            <w:r>
              <w:rPr>
                <w:rFonts w:ascii="Arial" w:eastAsia="Times New Roman" w:hAnsi="Arial" w:cs="Arial"/>
                <w:sz w:val="18"/>
                <w:szCs w:val="18"/>
              </w:rPr>
              <w:t>I</w:t>
            </w:r>
            <w:r w:rsidR="00F42A7B" w:rsidRPr="00847E01">
              <w:rPr>
                <w:rFonts w:ascii="Arial" w:eastAsia="Times New Roman" w:hAnsi="Arial" w:cs="Arial"/>
                <w:sz w:val="18"/>
                <w:szCs w:val="18"/>
              </w:rPr>
              <w:t>nfections</w:t>
            </w:r>
          </w:p>
        </w:tc>
        <w:tc>
          <w:tcPr>
            <w:tcW w:w="426" w:type="dxa"/>
            <w:tcBorders>
              <w:top w:val="single" w:sz="4" w:space="0" w:color="auto"/>
              <w:left w:val="single" w:sz="4" w:space="0" w:color="auto"/>
              <w:bottom w:val="single" w:sz="4" w:space="0" w:color="auto"/>
              <w:right w:val="single" w:sz="4" w:space="0" w:color="auto"/>
            </w:tcBorders>
            <w:vAlign w:val="center"/>
          </w:tcPr>
          <w:p w14:paraId="2AD8E949"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5E7A65D7" w14:textId="77777777" w:rsidR="00F42A7B" w:rsidRPr="00847E01" w:rsidRDefault="00F42A7B" w:rsidP="00F42A7B">
            <w:pPr>
              <w:rPr>
                <w:rFonts w:ascii="Arial" w:hAnsi="Arial" w:cs="Arial"/>
                <w:b/>
                <w:sz w:val="18"/>
                <w:szCs w:val="18"/>
              </w:rPr>
            </w:pPr>
            <w:r w:rsidRPr="00847E01">
              <w:rPr>
                <w:rFonts w:ascii="Arial" w:hAnsi="Arial" w:cs="Arial"/>
                <w:b/>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18A1DE85" w14:textId="77777777" w:rsidR="00F42A7B" w:rsidRPr="00847E01" w:rsidRDefault="00F42A7B" w:rsidP="00F42A7B">
            <w:pPr>
              <w:rPr>
                <w:rFonts w:ascii="Arial" w:hAnsi="Arial" w:cs="Arial"/>
                <w:b/>
                <w:sz w:val="18"/>
                <w:szCs w:val="18"/>
              </w:rPr>
            </w:pPr>
            <w:r w:rsidRPr="00847E01">
              <w:rPr>
                <w:rFonts w:ascii="Arial" w:hAnsi="Arial" w:cs="Arial"/>
                <w:b/>
                <w:sz w:val="18"/>
                <w:szCs w:val="18"/>
              </w:rPr>
              <w:t>M</w:t>
            </w:r>
          </w:p>
        </w:tc>
        <w:tc>
          <w:tcPr>
            <w:tcW w:w="5103" w:type="dxa"/>
            <w:tcBorders>
              <w:top w:val="single" w:sz="4" w:space="0" w:color="auto"/>
              <w:left w:val="single" w:sz="4" w:space="0" w:color="auto"/>
              <w:bottom w:val="single" w:sz="4" w:space="0" w:color="auto"/>
              <w:right w:val="single" w:sz="4" w:space="0" w:color="auto"/>
            </w:tcBorders>
            <w:vAlign w:val="center"/>
          </w:tcPr>
          <w:p w14:paraId="14E25FFF" w14:textId="77777777" w:rsidR="00F42A7B" w:rsidRPr="00847E01" w:rsidRDefault="00F42A7B" w:rsidP="00847E01">
            <w:pPr>
              <w:pStyle w:val="ListParagraph"/>
              <w:numPr>
                <w:ilvl w:val="0"/>
                <w:numId w:val="8"/>
              </w:numPr>
              <w:tabs>
                <w:tab w:val="center" w:pos="4153"/>
                <w:tab w:val="right" w:pos="8306"/>
              </w:tabs>
              <w:ind w:left="742" w:right="142"/>
              <w:rPr>
                <w:rFonts w:ascii="Arial" w:hAnsi="Arial" w:cs="Arial"/>
                <w:sz w:val="18"/>
                <w:szCs w:val="18"/>
              </w:rPr>
            </w:pPr>
            <w:r w:rsidRPr="00847E01">
              <w:rPr>
                <w:rFonts w:ascii="Arial" w:hAnsi="Arial" w:cs="Arial"/>
                <w:sz w:val="18"/>
                <w:szCs w:val="18"/>
              </w:rPr>
              <w:t>Plastic disposable gloves to be worn at all times when dealing with carcasses</w:t>
            </w:r>
          </w:p>
          <w:p w14:paraId="4B897EA5" w14:textId="77777777" w:rsidR="00F42A7B" w:rsidRPr="00847E01" w:rsidRDefault="00F42A7B" w:rsidP="00847E01">
            <w:pPr>
              <w:pStyle w:val="ListParagraph"/>
              <w:numPr>
                <w:ilvl w:val="0"/>
                <w:numId w:val="8"/>
              </w:numPr>
              <w:tabs>
                <w:tab w:val="center" w:pos="4153"/>
                <w:tab w:val="right" w:pos="8306"/>
              </w:tabs>
              <w:ind w:left="742" w:right="142"/>
              <w:rPr>
                <w:rFonts w:ascii="Arial" w:hAnsi="Arial" w:cs="Arial"/>
                <w:sz w:val="18"/>
                <w:szCs w:val="18"/>
              </w:rPr>
            </w:pPr>
            <w:r w:rsidRPr="00847E01">
              <w:rPr>
                <w:rFonts w:ascii="Arial" w:hAnsi="Arial" w:cs="Arial"/>
                <w:sz w:val="18"/>
                <w:szCs w:val="18"/>
              </w:rPr>
              <w:t>No washing hands in open water out in the field</w:t>
            </w:r>
          </w:p>
          <w:p w14:paraId="74CC64F1" w14:textId="77777777" w:rsidR="00F42A7B" w:rsidRPr="00847E01" w:rsidRDefault="00F42A7B" w:rsidP="00F42A7B">
            <w:pPr>
              <w:pStyle w:val="ListParagraph"/>
              <w:numPr>
                <w:ilvl w:val="0"/>
                <w:numId w:val="2"/>
              </w:numPr>
              <w:rPr>
                <w:rFonts w:ascii="Arial" w:hAnsi="Arial" w:cs="Arial"/>
                <w:snapToGrid w:val="0"/>
                <w:color w:val="000000"/>
                <w:sz w:val="18"/>
                <w:szCs w:val="18"/>
                <w:lang w:eastAsia="en-US"/>
              </w:rPr>
            </w:pPr>
            <w:r w:rsidRPr="00847E01">
              <w:rPr>
                <w:rFonts w:ascii="Arial" w:hAnsi="Arial" w:cs="Arial"/>
                <w:sz w:val="18"/>
                <w:szCs w:val="18"/>
              </w:rPr>
              <w:t>All equipment to be cleaned and sterilised</w:t>
            </w:r>
          </w:p>
          <w:p w14:paraId="60496C0F" w14:textId="77777777" w:rsidR="00F42A7B" w:rsidRPr="00847E01" w:rsidRDefault="00F42A7B" w:rsidP="00F42A7B">
            <w:pPr>
              <w:pStyle w:val="ListParagraph"/>
              <w:numPr>
                <w:ilvl w:val="0"/>
                <w:numId w:val="2"/>
              </w:numPr>
              <w:rPr>
                <w:rFonts w:ascii="Arial" w:hAnsi="Arial" w:cs="Arial"/>
                <w:snapToGrid w:val="0"/>
                <w:color w:val="000000"/>
                <w:sz w:val="18"/>
                <w:szCs w:val="18"/>
                <w:lang w:eastAsia="en-US"/>
              </w:rPr>
            </w:pPr>
            <w:r w:rsidRPr="00847E01">
              <w:rPr>
                <w:rFonts w:ascii="Arial" w:hAnsi="Arial" w:cs="Arial"/>
                <w:snapToGrid w:val="0"/>
                <w:color w:val="000000"/>
                <w:sz w:val="18"/>
                <w:szCs w:val="18"/>
                <w:lang w:eastAsia="en-US"/>
              </w:rPr>
              <w:t>Ensure all relevant inoculations are up to date</w:t>
            </w:r>
          </w:p>
          <w:p w14:paraId="7BC354AF" w14:textId="77777777" w:rsidR="00F42A7B" w:rsidRPr="00847E01" w:rsidRDefault="00F42A7B" w:rsidP="00F42A7B">
            <w:pPr>
              <w:pStyle w:val="ListParagraph"/>
              <w:numPr>
                <w:ilvl w:val="0"/>
                <w:numId w:val="2"/>
              </w:numPr>
              <w:rPr>
                <w:rFonts w:ascii="Arial" w:hAnsi="Arial" w:cs="Arial"/>
                <w:snapToGrid w:val="0"/>
                <w:color w:val="000000"/>
                <w:sz w:val="18"/>
                <w:szCs w:val="18"/>
                <w:lang w:eastAsia="en-US"/>
              </w:rPr>
            </w:pPr>
            <w:r w:rsidRPr="00847E01">
              <w:rPr>
                <w:rFonts w:ascii="Arial" w:hAnsi="Arial" w:cs="Arial"/>
                <w:snapToGrid w:val="0"/>
                <w:color w:val="000000"/>
                <w:sz w:val="18"/>
                <w:szCs w:val="18"/>
                <w:lang w:eastAsia="en-US"/>
              </w:rPr>
              <w:t>Carry clean water</w:t>
            </w:r>
          </w:p>
          <w:p w14:paraId="0F94CA98" w14:textId="77777777" w:rsidR="00F42A7B" w:rsidRPr="00847E01" w:rsidRDefault="00F42A7B" w:rsidP="00F42A7B">
            <w:pPr>
              <w:pStyle w:val="ListParagraph"/>
              <w:numPr>
                <w:ilvl w:val="0"/>
                <w:numId w:val="2"/>
              </w:numPr>
              <w:rPr>
                <w:rFonts w:ascii="Arial" w:hAnsi="Arial" w:cs="Arial"/>
                <w:snapToGrid w:val="0"/>
                <w:color w:val="000000"/>
                <w:sz w:val="18"/>
                <w:szCs w:val="18"/>
                <w:lang w:eastAsia="en-US"/>
              </w:rPr>
            </w:pPr>
            <w:r w:rsidRPr="00847E01">
              <w:rPr>
                <w:rFonts w:ascii="Arial" w:hAnsi="Arial" w:cs="Arial"/>
                <w:snapToGrid w:val="0"/>
                <w:color w:val="000000"/>
                <w:sz w:val="18"/>
                <w:szCs w:val="18"/>
                <w:lang w:eastAsia="en-US"/>
              </w:rPr>
              <w:t>Wash hands after handling carcasses and especially before eating</w:t>
            </w:r>
          </w:p>
          <w:p w14:paraId="5A2CD700" w14:textId="77777777" w:rsidR="00F42A7B" w:rsidRPr="00847E01" w:rsidRDefault="00F42A7B" w:rsidP="00F42A7B">
            <w:pPr>
              <w:pStyle w:val="ListParagraph"/>
              <w:numPr>
                <w:ilvl w:val="0"/>
                <w:numId w:val="2"/>
              </w:numPr>
              <w:rPr>
                <w:rFonts w:ascii="Arial" w:hAnsi="Arial" w:cs="Arial"/>
                <w:snapToGrid w:val="0"/>
                <w:color w:val="000000"/>
                <w:sz w:val="18"/>
                <w:szCs w:val="18"/>
                <w:lang w:eastAsia="en-US"/>
              </w:rPr>
            </w:pPr>
            <w:r w:rsidRPr="00847E01">
              <w:rPr>
                <w:rFonts w:ascii="Arial" w:hAnsi="Arial" w:cs="Arial"/>
                <w:snapToGrid w:val="0"/>
                <w:color w:val="000000"/>
                <w:sz w:val="18"/>
                <w:szCs w:val="18"/>
                <w:lang w:eastAsia="en-US"/>
              </w:rPr>
              <w:t>Cover all open wounds</w:t>
            </w:r>
          </w:p>
          <w:p w14:paraId="0540F42B" w14:textId="77777777" w:rsidR="00F42A7B" w:rsidRPr="00847E01" w:rsidRDefault="00F42A7B" w:rsidP="00F42A7B">
            <w:pPr>
              <w:pStyle w:val="ListParagraph"/>
              <w:numPr>
                <w:ilvl w:val="0"/>
                <w:numId w:val="2"/>
              </w:numPr>
              <w:rPr>
                <w:rFonts w:ascii="Arial" w:hAnsi="Arial" w:cs="Arial"/>
                <w:snapToGrid w:val="0"/>
                <w:color w:val="000000"/>
                <w:sz w:val="18"/>
                <w:szCs w:val="18"/>
                <w:lang w:eastAsia="en-US"/>
              </w:rPr>
            </w:pPr>
            <w:r w:rsidRPr="00847E01">
              <w:rPr>
                <w:rFonts w:ascii="Arial" w:hAnsi="Arial" w:cs="Arial"/>
                <w:snapToGrid w:val="0"/>
                <w:color w:val="000000"/>
                <w:sz w:val="18"/>
                <w:szCs w:val="18"/>
              </w:rPr>
              <w:t>Carry a warning card listing these diseases in case of loss of consciousness</w:t>
            </w:r>
          </w:p>
        </w:tc>
        <w:tc>
          <w:tcPr>
            <w:tcW w:w="567" w:type="dxa"/>
            <w:tcBorders>
              <w:top w:val="single" w:sz="4" w:space="0" w:color="auto"/>
              <w:left w:val="single" w:sz="4" w:space="0" w:color="auto"/>
              <w:bottom w:val="single" w:sz="4" w:space="0" w:color="auto"/>
              <w:right w:val="single" w:sz="4" w:space="0" w:color="auto"/>
            </w:tcBorders>
            <w:vAlign w:val="center"/>
          </w:tcPr>
          <w:p w14:paraId="27E3CEF1" w14:textId="77777777" w:rsidR="00F42A7B" w:rsidRPr="00847E01" w:rsidRDefault="00F42A7B" w:rsidP="00F42A7B">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6986CBAA" w14:textId="77777777" w:rsidR="00F42A7B" w:rsidRPr="00847E01" w:rsidRDefault="00F42A7B" w:rsidP="00F42A7B">
            <w:pPr>
              <w:rPr>
                <w:rFonts w:ascii="Arial" w:hAnsi="Arial" w:cs="Arial"/>
                <w:b/>
                <w:sz w:val="18"/>
                <w:szCs w:val="18"/>
              </w:rPr>
            </w:pPr>
            <w:r w:rsidRPr="00847E01">
              <w:rPr>
                <w:rFonts w:ascii="Arial" w:hAnsi="Arial" w:cs="Arial"/>
                <w:b/>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734029F9"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F42A7B" w:rsidRPr="00847E01" w14:paraId="0D1D066C"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63D62A0A" w14:textId="77777777" w:rsidR="00205E8F" w:rsidRDefault="00205E8F" w:rsidP="00F42A7B">
            <w:pPr>
              <w:ind w:left="147" w:right="141"/>
              <w:rPr>
                <w:rFonts w:ascii="Arial" w:eastAsia="Times New Roman" w:hAnsi="Arial" w:cs="Arial"/>
                <w:sz w:val="18"/>
                <w:szCs w:val="18"/>
              </w:rPr>
            </w:pPr>
          </w:p>
          <w:p w14:paraId="2A179FAB"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Lyme Disease</w:t>
            </w:r>
          </w:p>
        </w:tc>
        <w:tc>
          <w:tcPr>
            <w:tcW w:w="1559" w:type="dxa"/>
            <w:tcBorders>
              <w:top w:val="single" w:sz="4" w:space="0" w:color="auto"/>
              <w:left w:val="single" w:sz="4" w:space="0" w:color="auto"/>
              <w:bottom w:val="single" w:sz="4" w:space="0" w:color="auto"/>
              <w:right w:val="single" w:sz="4" w:space="0" w:color="auto"/>
            </w:tcBorders>
          </w:tcPr>
          <w:p w14:paraId="67553B62" w14:textId="50639737"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tc>
        <w:tc>
          <w:tcPr>
            <w:tcW w:w="2835" w:type="dxa"/>
            <w:tcBorders>
              <w:top w:val="single" w:sz="4" w:space="0" w:color="auto"/>
              <w:left w:val="single" w:sz="4" w:space="0" w:color="auto"/>
              <w:bottom w:val="single" w:sz="4" w:space="0" w:color="auto"/>
              <w:right w:val="single" w:sz="4" w:space="0" w:color="auto"/>
            </w:tcBorders>
          </w:tcPr>
          <w:p w14:paraId="4BD41DC1" w14:textId="77777777" w:rsidR="00F42A7B" w:rsidRPr="00847E01" w:rsidRDefault="00F42A7B" w:rsidP="00F42A7B">
            <w:pPr>
              <w:ind w:left="189" w:right="142"/>
              <w:rPr>
                <w:rFonts w:ascii="Arial" w:eastAsia="Times New Roman" w:hAnsi="Arial" w:cs="Arial"/>
                <w:sz w:val="18"/>
                <w:szCs w:val="18"/>
              </w:rPr>
            </w:pPr>
            <w:r w:rsidRPr="00847E01">
              <w:rPr>
                <w:rFonts w:ascii="Arial" w:eastAsia="Times New Roman" w:hAnsi="Arial" w:cs="Arial"/>
                <w:sz w:val="18"/>
                <w:szCs w:val="18"/>
              </w:rPr>
              <w:t>Long terms effects of the disease</w:t>
            </w:r>
          </w:p>
        </w:tc>
        <w:tc>
          <w:tcPr>
            <w:tcW w:w="426" w:type="dxa"/>
            <w:tcBorders>
              <w:top w:val="single" w:sz="4" w:space="0" w:color="auto"/>
              <w:left w:val="single" w:sz="4" w:space="0" w:color="auto"/>
              <w:bottom w:val="single" w:sz="4" w:space="0" w:color="auto"/>
              <w:right w:val="single" w:sz="4" w:space="0" w:color="auto"/>
            </w:tcBorders>
            <w:vAlign w:val="center"/>
          </w:tcPr>
          <w:p w14:paraId="23865852" w14:textId="77777777" w:rsidR="00F42A7B" w:rsidRPr="00847E01" w:rsidRDefault="00F42A7B" w:rsidP="00F42A7B">
            <w:pPr>
              <w:rPr>
                <w:rFonts w:ascii="Arial" w:hAnsi="Arial" w:cs="Arial"/>
                <w:b/>
                <w:sz w:val="18"/>
                <w:szCs w:val="18"/>
              </w:rPr>
            </w:pPr>
            <w:r w:rsidRPr="00847E01">
              <w:rPr>
                <w:rFonts w:ascii="Arial" w:hAnsi="Arial" w:cs="Arial"/>
                <w:b/>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tcPr>
          <w:p w14:paraId="73F70825" w14:textId="77777777" w:rsidR="00F42A7B" w:rsidRPr="00847E01" w:rsidRDefault="00F42A7B" w:rsidP="00F42A7B">
            <w:pPr>
              <w:rPr>
                <w:rFonts w:ascii="Arial" w:hAnsi="Arial" w:cs="Arial"/>
                <w:b/>
                <w:sz w:val="18"/>
                <w:szCs w:val="18"/>
              </w:rPr>
            </w:pPr>
            <w:r w:rsidRPr="00847E01">
              <w:rPr>
                <w:rFonts w:ascii="Arial" w:hAnsi="Arial" w:cs="Arial"/>
                <w:b/>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670062C8"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c>
          <w:tcPr>
            <w:tcW w:w="5103" w:type="dxa"/>
            <w:tcBorders>
              <w:top w:val="single" w:sz="4" w:space="0" w:color="auto"/>
              <w:left w:val="single" w:sz="4" w:space="0" w:color="auto"/>
              <w:bottom w:val="single" w:sz="4" w:space="0" w:color="auto"/>
              <w:right w:val="single" w:sz="4" w:space="0" w:color="auto"/>
            </w:tcBorders>
            <w:vAlign w:val="center"/>
          </w:tcPr>
          <w:p w14:paraId="14DA8FDD" w14:textId="77777777" w:rsidR="00F42A7B" w:rsidRPr="00847E01" w:rsidRDefault="00F42A7B" w:rsidP="00847E01">
            <w:pPr>
              <w:pStyle w:val="ListParagraph"/>
              <w:numPr>
                <w:ilvl w:val="0"/>
                <w:numId w:val="5"/>
              </w:numPr>
              <w:ind w:left="742" w:right="142" w:hanging="425"/>
              <w:rPr>
                <w:rFonts w:ascii="Arial" w:hAnsi="Arial" w:cs="Arial"/>
                <w:sz w:val="18"/>
                <w:szCs w:val="18"/>
              </w:rPr>
            </w:pPr>
            <w:r w:rsidRPr="00847E01">
              <w:rPr>
                <w:rFonts w:ascii="Arial" w:hAnsi="Arial" w:cs="Arial"/>
                <w:sz w:val="18"/>
                <w:szCs w:val="18"/>
              </w:rPr>
              <w:t>Be aware of potential risk of tick bites and tick-borne Lyme’s disease and its symptoms</w:t>
            </w:r>
          </w:p>
          <w:p w14:paraId="1FCDD8C5" w14:textId="77777777" w:rsidR="00F42A7B" w:rsidRPr="00847E01" w:rsidRDefault="00F42A7B" w:rsidP="00847E01">
            <w:pPr>
              <w:pStyle w:val="ListParagraph"/>
              <w:numPr>
                <w:ilvl w:val="0"/>
                <w:numId w:val="2"/>
              </w:numPr>
              <w:ind w:left="742" w:hanging="425"/>
              <w:rPr>
                <w:rFonts w:ascii="Arial" w:hAnsi="Arial" w:cs="Arial"/>
                <w:snapToGrid w:val="0"/>
                <w:color w:val="000000"/>
                <w:sz w:val="18"/>
                <w:szCs w:val="18"/>
                <w:lang w:eastAsia="en-US"/>
              </w:rPr>
            </w:pPr>
            <w:r w:rsidRPr="00847E01">
              <w:rPr>
                <w:rFonts w:ascii="Arial" w:hAnsi="Arial" w:cs="Arial"/>
                <w:sz w:val="18"/>
                <w:szCs w:val="18"/>
              </w:rPr>
              <w:t>Any bites should be reported to Game and Deer dept..</w:t>
            </w:r>
          </w:p>
        </w:tc>
        <w:tc>
          <w:tcPr>
            <w:tcW w:w="567" w:type="dxa"/>
            <w:tcBorders>
              <w:top w:val="single" w:sz="4" w:space="0" w:color="auto"/>
              <w:left w:val="single" w:sz="4" w:space="0" w:color="auto"/>
              <w:bottom w:val="single" w:sz="4" w:space="0" w:color="auto"/>
              <w:right w:val="single" w:sz="4" w:space="0" w:color="auto"/>
            </w:tcBorders>
            <w:vAlign w:val="center"/>
          </w:tcPr>
          <w:p w14:paraId="3701BBFC" w14:textId="77777777" w:rsidR="00F42A7B" w:rsidRPr="00847E01" w:rsidRDefault="00F42A7B" w:rsidP="00F42A7B">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589571C9" w14:textId="77777777" w:rsidR="00F42A7B" w:rsidRPr="00847E01" w:rsidRDefault="00F42A7B" w:rsidP="00F42A7B">
            <w:pPr>
              <w:rPr>
                <w:rFonts w:ascii="Arial" w:hAnsi="Arial" w:cs="Arial"/>
                <w:b/>
                <w:sz w:val="18"/>
                <w:szCs w:val="18"/>
              </w:rPr>
            </w:pPr>
            <w:r w:rsidRPr="00847E01">
              <w:rPr>
                <w:rFonts w:ascii="Arial" w:hAnsi="Arial" w:cs="Arial"/>
                <w:b/>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783B118B"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F42A7B" w:rsidRPr="00847E01" w14:paraId="59260D22"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2D8C19B4" w14:textId="77777777" w:rsidR="00205E8F" w:rsidRDefault="00205E8F" w:rsidP="00F42A7B">
            <w:pPr>
              <w:ind w:left="147" w:right="141"/>
              <w:rPr>
                <w:rFonts w:ascii="Arial" w:eastAsia="Times New Roman" w:hAnsi="Arial" w:cs="Arial"/>
                <w:sz w:val="18"/>
                <w:szCs w:val="18"/>
              </w:rPr>
            </w:pPr>
          </w:p>
          <w:p w14:paraId="72C2D844" w14:textId="77777777" w:rsidR="00205E8F" w:rsidRDefault="00205E8F" w:rsidP="00F42A7B">
            <w:pPr>
              <w:ind w:left="147" w:right="141"/>
              <w:rPr>
                <w:rFonts w:ascii="Arial" w:eastAsia="Times New Roman" w:hAnsi="Arial" w:cs="Arial"/>
                <w:sz w:val="18"/>
                <w:szCs w:val="18"/>
              </w:rPr>
            </w:pPr>
          </w:p>
          <w:p w14:paraId="37EFACA7" w14:textId="77777777" w:rsidR="00F42A7B" w:rsidRPr="00847E01" w:rsidRDefault="00F42A7B" w:rsidP="00205E8F">
            <w:pPr>
              <w:ind w:right="141"/>
              <w:rPr>
                <w:rFonts w:ascii="Arial" w:eastAsia="Times New Roman" w:hAnsi="Arial" w:cs="Arial"/>
                <w:sz w:val="18"/>
                <w:szCs w:val="18"/>
              </w:rPr>
            </w:pPr>
            <w:r w:rsidRPr="00847E01">
              <w:rPr>
                <w:rFonts w:ascii="Arial" w:eastAsia="Times New Roman" w:hAnsi="Arial" w:cs="Arial"/>
                <w:sz w:val="18"/>
                <w:szCs w:val="18"/>
              </w:rPr>
              <w:t xml:space="preserve">Use of high seats </w:t>
            </w:r>
          </w:p>
        </w:tc>
        <w:tc>
          <w:tcPr>
            <w:tcW w:w="1559" w:type="dxa"/>
            <w:tcBorders>
              <w:top w:val="single" w:sz="4" w:space="0" w:color="auto"/>
              <w:left w:val="single" w:sz="4" w:space="0" w:color="auto"/>
              <w:bottom w:val="single" w:sz="4" w:space="0" w:color="auto"/>
              <w:right w:val="single" w:sz="4" w:space="0" w:color="auto"/>
            </w:tcBorders>
          </w:tcPr>
          <w:p w14:paraId="00BF5791" w14:textId="77777777" w:rsidR="00F42A7B" w:rsidRPr="00847E01" w:rsidRDefault="00F42A7B" w:rsidP="00F42A7B">
            <w:pPr>
              <w:ind w:left="79" w:right="141"/>
              <w:rPr>
                <w:rFonts w:ascii="Arial" w:eastAsia="Times New Roman" w:hAnsi="Arial" w:cs="Arial"/>
                <w:sz w:val="18"/>
                <w:szCs w:val="18"/>
              </w:rPr>
            </w:pPr>
            <w:r w:rsidRPr="00847E01">
              <w:rPr>
                <w:rFonts w:ascii="Arial" w:eastAsia="Times New Roman" w:hAnsi="Arial" w:cs="Arial"/>
                <w:sz w:val="18"/>
                <w:szCs w:val="18"/>
              </w:rPr>
              <w:t xml:space="preserve">   </w:t>
            </w:r>
          </w:p>
          <w:p w14:paraId="478F016F" w14:textId="43F53C2D"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p w14:paraId="5436DC29" w14:textId="77777777" w:rsidR="00F42A7B" w:rsidRPr="00847E01" w:rsidRDefault="00F42A7B" w:rsidP="00F42A7B">
            <w:pPr>
              <w:ind w:left="79" w:right="141"/>
              <w:rPr>
                <w:rFonts w:ascii="Arial" w:eastAsia="Times New Roman" w:hAnsi="Arial" w:cs="Arial"/>
                <w:sz w:val="18"/>
                <w:szCs w:val="18"/>
              </w:rPr>
            </w:pPr>
          </w:p>
          <w:p w14:paraId="57A8F838" w14:textId="77777777" w:rsidR="00F42A7B" w:rsidRPr="00847E01" w:rsidRDefault="00F42A7B" w:rsidP="00F42A7B">
            <w:pPr>
              <w:ind w:left="79" w:right="141"/>
              <w:rPr>
                <w:rFonts w:ascii="Arial" w:eastAsia="Times New Roman" w:hAnsi="Arial" w:cs="Arial"/>
                <w:sz w:val="18"/>
                <w:szCs w:val="18"/>
              </w:rPr>
            </w:pPr>
            <w:r w:rsidRPr="00847E01">
              <w:rPr>
                <w:rFonts w:ascii="Arial" w:eastAsia="Times New Roman" w:hAnsi="Arial" w:cs="Arial"/>
                <w:sz w:val="18"/>
                <w:szCs w:val="18"/>
              </w:rPr>
              <w:t>Members of public</w:t>
            </w:r>
          </w:p>
          <w:p w14:paraId="084768B2" w14:textId="77777777" w:rsidR="00F42A7B" w:rsidRPr="00847E01" w:rsidRDefault="00F42A7B" w:rsidP="00F42A7B">
            <w:pPr>
              <w:ind w:left="79" w:right="141"/>
              <w:rPr>
                <w:rFonts w:ascii="Arial" w:eastAsia="Times New Roman"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6881ACE" w14:textId="77777777" w:rsidR="00F42A7B" w:rsidRPr="00847E01" w:rsidRDefault="00F42A7B" w:rsidP="00F42A7B">
            <w:pPr>
              <w:ind w:left="189" w:right="142"/>
              <w:rPr>
                <w:rFonts w:ascii="Arial" w:eastAsia="Times New Roman" w:hAnsi="Arial" w:cs="Arial"/>
                <w:sz w:val="18"/>
                <w:szCs w:val="18"/>
              </w:rPr>
            </w:pPr>
            <w:r w:rsidRPr="00847E01">
              <w:rPr>
                <w:rFonts w:ascii="Arial" w:eastAsia="Times New Roman" w:hAnsi="Arial" w:cs="Arial"/>
                <w:sz w:val="18"/>
                <w:szCs w:val="18"/>
              </w:rPr>
              <w:t>Falls from seats leading to injury</w:t>
            </w:r>
          </w:p>
          <w:p w14:paraId="1E7915C6" w14:textId="77777777" w:rsidR="00F42A7B" w:rsidRPr="00847E01" w:rsidRDefault="00F42A7B" w:rsidP="00F42A7B">
            <w:pPr>
              <w:ind w:left="189" w:right="142"/>
              <w:rPr>
                <w:rFonts w:ascii="Arial" w:eastAsia="Times New Roman" w:hAnsi="Arial" w:cs="Arial"/>
                <w:sz w:val="18"/>
                <w:szCs w:val="18"/>
              </w:rPr>
            </w:pPr>
          </w:p>
          <w:p w14:paraId="2645049A" w14:textId="77777777" w:rsidR="00F42A7B" w:rsidRPr="00847E01" w:rsidRDefault="00F42A7B" w:rsidP="00F42A7B">
            <w:pPr>
              <w:ind w:left="189" w:right="142"/>
              <w:rPr>
                <w:rFonts w:ascii="Arial" w:eastAsia="Times New Roman" w:hAnsi="Arial" w:cs="Arial"/>
                <w:sz w:val="18"/>
                <w:szCs w:val="18"/>
              </w:rPr>
            </w:pPr>
            <w:r w:rsidRPr="00847E01">
              <w:rPr>
                <w:rFonts w:ascii="Arial" w:eastAsia="Times New Roman" w:hAnsi="Arial" w:cs="Arial"/>
                <w:sz w:val="18"/>
                <w:szCs w:val="18"/>
              </w:rPr>
              <w:t xml:space="preserve">Damage to seats </w:t>
            </w:r>
            <w:r w:rsidR="000E6E0C" w:rsidRPr="00847E01">
              <w:rPr>
                <w:rFonts w:ascii="Arial" w:eastAsia="Times New Roman" w:hAnsi="Arial" w:cs="Arial"/>
                <w:sz w:val="18"/>
                <w:szCs w:val="18"/>
              </w:rPr>
              <w:t>through</w:t>
            </w:r>
            <w:r w:rsidRPr="00847E01">
              <w:rPr>
                <w:rFonts w:ascii="Arial" w:eastAsia="Times New Roman" w:hAnsi="Arial" w:cs="Arial"/>
                <w:sz w:val="18"/>
                <w:szCs w:val="18"/>
              </w:rPr>
              <w:t xml:space="preserve"> vandalism</w:t>
            </w:r>
          </w:p>
        </w:tc>
        <w:tc>
          <w:tcPr>
            <w:tcW w:w="426" w:type="dxa"/>
            <w:tcBorders>
              <w:top w:val="single" w:sz="4" w:space="0" w:color="auto"/>
              <w:left w:val="single" w:sz="4" w:space="0" w:color="auto"/>
              <w:bottom w:val="single" w:sz="4" w:space="0" w:color="auto"/>
              <w:right w:val="single" w:sz="4" w:space="0" w:color="auto"/>
            </w:tcBorders>
            <w:vAlign w:val="center"/>
          </w:tcPr>
          <w:p w14:paraId="40CE6036"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484DD068"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6C4108FC"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c>
          <w:tcPr>
            <w:tcW w:w="5103" w:type="dxa"/>
            <w:tcBorders>
              <w:top w:val="single" w:sz="4" w:space="0" w:color="auto"/>
              <w:left w:val="single" w:sz="4" w:space="0" w:color="auto"/>
              <w:bottom w:val="single" w:sz="4" w:space="0" w:color="auto"/>
              <w:right w:val="single" w:sz="4" w:space="0" w:color="auto"/>
            </w:tcBorders>
          </w:tcPr>
          <w:p w14:paraId="16029845" w14:textId="77777777" w:rsidR="00F42A7B" w:rsidRPr="00847E01" w:rsidRDefault="00F42A7B" w:rsidP="00847E01">
            <w:pPr>
              <w:pStyle w:val="ListParagraph"/>
              <w:numPr>
                <w:ilvl w:val="0"/>
                <w:numId w:val="2"/>
              </w:numPr>
              <w:ind w:right="142"/>
              <w:rPr>
                <w:rFonts w:ascii="Arial" w:hAnsi="Arial" w:cs="Arial"/>
                <w:sz w:val="18"/>
                <w:szCs w:val="18"/>
              </w:rPr>
            </w:pPr>
            <w:r w:rsidRPr="00847E01">
              <w:rPr>
                <w:rFonts w:ascii="Arial" w:hAnsi="Arial" w:cs="Arial"/>
                <w:sz w:val="18"/>
                <w:szCs w:val="18"/>
              </w:rPr>
              <w:t>High seats to be placed in inconspicuous positions</w:t>
            </w:r>
          </w:p>
          <w:p w14:paraId="7C98581E" w14:textId="77777777" w:rsidR="00F42A7B" w:rsidRPr="00847E01" w:rsidRDefault="00F42A7B" w:rsidP="00847E01">
            <w:pPr>
              <w:pStyle w:val="ListParagraph"/>
              <w:numPr>
                <w:ilvl w:val="0"/>
                <w:numId w:val="2"/>
              </w:numPr>
              <w:ind w:right="142"/>
              <w:rPr>
                <w:rFonts w:ascii="Arial" w:hAnsi="Arial" w:cs="Arial"/>
                <w:sz w:val="18"/>
                <w:szCs w:val="18"/>
              </w:rPr>
            </w:pPr>
            <w:r w:rsidRPr="00847E01">
              <w:rPr>
                <w:rFonts w:ascii="Arial" w:hAnsi="Arial" w:cs="Arial"/>
                <w:sz w:val="18"/>
                <w:szCs w:val="18"/>
              </w:rPr>
              <w:t>High seats to be made of approved design and materials</w:t>
            </w:r>
          </w:p>
          <w:p w14:paraId="7B797AEB" w14:textId="77777777" w:rsidR="00F42A7B" w:rsidRPr="00847E01" w:rsidRDefault="00F42A7B" w:rsidP="00847E01">
            <w:pPr>
              <w:pStyle w:val="ListParagraph"/>
              <w:numPr>
                <w:ilvl w:val="0"/>
                <w:numId w:val="2"/>
              </w:numPr>
              <w:ind w:right="142"/>
              <w:rPr>
                <w:rFonts w:ascii="Arial" w:hAnsi="Arial" w:cs="Arial"/>
                <w:sz w:val="18"/>
                <w:szCs w:val="18"/>
              </w:rPr>
            </w:pPr>
            <w:r w:rsidRPr="00847E01">
              <w:rPr>
                <w:rFonts w:ascii="Arial" w:hAnsi="Arial" w:cs="Arial"/>
                <w:sz w:val="18"/>
                <w:szCs w:val="18"/>
              </w:rPr>
              <w:t>High seats to be fixed securely and checked before climbing</w:t>
            </w:r>
          </w:p>
          <w:p w14:paraId="7E6D8BAB" w14:textId="77777777" w:rsidR="00F42A7B" w:rsidRPr="00847E01" w:rsidRDefault="00F42A7B" w:rsidP="00847E01">
            <w:pPr>
              <w:pStyle w:val="ListParagraph"/>
              <w:numPr>
                <w:ilvl w:val="0"/>
                <w:numId w:val="2"/>
              </w:numPr>
              <w:ind w:right="142"/>
              <w:rPr>
                <w:rFonts w:ascii="Arial" w:hAnsi="Arial" w:cs="Arial"/>
                <w:sz w:val="18"/>
                <w:szCs w:val="18"/>
              </w:rPr>
            </w:pPr>
            <w:r w:rsidRPr="00847E01">
              <w:rPr>
                <w:rFonts w:ascii="Arial" w:hAnsi="Arial" w:cs="Arial"/>
                <w:sz w:val="18"/>
                <w:szCs w:val="18"/>
              </w:rPr>
              <w:t>‘Do not climb’ signs on all high seats being left unattended.</w:t>
            </w:r>
          </w:p>
        </w:tc>
        <w:tc>
          <w:tcPr>
            <w:tcW w:w="567" w:type="dxa"/>
            <w:tcBorders>
              <w:top w:val="single" w:sz="4" w:space="0" w:color="auto"/>
              <w:left w:val="single" w:sz="4" w:space="0" w:color="auto"/>
              <w:bottom w:val="single" w:sz="4" w:space="0" w:color="auto"/>
              <w:right w:val="single" w:sz="4" w:space="0" w:color="auto"/>
            </w:tcBorders>
            <w:vAlign w:val="center"/>
          </w:tcPr>
          <w:p w14:paraId="4B941A87" w14:textId="77777777" w:rsidR="00F42A7B" w:rsidRPr="00847E01" w:rsidRDefault="00F42A7B" w:rsidP="00F42A7B">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0BCA8D2E"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7496D2E8"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F42A7B" w:rsidRPr="00847E01" w14:paraId="69281FCF"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23D2BF20" w14:textId="77777777" w:rsidR="00205E8F" w:rsidRDefault="00205E8F" w:rsidP="00F42A7B">
            <w:pPr>
              <w:ind w:left="147" w:right="141"/>
              <w:rPr>
                <w:rFonts w:ascii="Arial" w:eastAsia="Times New Roman" w:hAnsi="Arial" w:cs="Arial"/>
                <w:sz w:val="18"/>
                <w:szCs w:val="18"/>
              </w:rPr>
            </w:pPr>
          </w:p>
          <w:p w14:paraId="66FAE612"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Weather conditions</w:t>
            </w:r>
          </w:p>
        </w:tc>
        <w:tc>
          <w:tcPr>
            <w:tcW w:w="1559" w:type="dxa"/>
            <w:tcBorders>
              <w:top w:val="single" w:sz="4" w:space="0" w:color="auto"/>
              <w:left w:val="single" w:sz="4" w:space="0" w:color="auto"/>
              <w:bottom w:val="single" w:sz="4" w:space="0" w:color="auto"/>
              <w:right w:val="single" w:sz="4" w:space="0" w:color="auto"/>
            </w:tcBorders>
          </w:tcPr>
          <w:p w14:paraId="42592A43" w14:textId="77777777" w:rsidR="00205E8F" w:rsidRDefault="00205E8F" w:rsidP="00F42A7B">
            <w:pPr>
              <w:ind w:left="79" w:right="141"/>
              <w:rPr>
                <w:rFonts w:ascii="Arial" w:eastAsia="Times New Roman" w:hAnsi="Arial" w:cs="Arial"/>
                <w:sz w:val="18"/>
                <w:szCs w:val="18"/>
              </w:rPr>
            </w:pPr>
          </w:p>
          <w:p w14:paraId="71B7317E" w14:textId="2BE019A8"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p w14:paraId="1BF290DB" w14:textId="77777777" w:rsidR="00F42A7B" w:rsidRPr="00847E01" w:rsidRDefault="00F42A7B" w:rsidP="00F42A7B">
            <w:pPr>
              <w:ind w:left="79" w:right="141"/>
              <w:rPr>
                <w:rFonts w:ascii="Arial" w:eastAsia="Times New Roman"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3ABF28E" w14:textId="77777777" w:rsidR="00F42A7B" w:rsidRPr="00847E01" w:rsidRDefault="00F42A7B" w:rsidP="00F42A7B">
            <w:pPr>
              <w:ind w:left="189" w:right="142"/>
              <w:rPr>
                <w:rFonts w:ascii="Arial" w:eastAsia="Times New Roman" w:hAnsi="Arial" w:cs="Arial"/>
                <w:sz w:val="18"/>
                <w:szCs w:val="18"/>
              </w:rPr>
            </w:pPr>
            <w:r w:rsidRPr="00847E01">
              <w:rPr>
                <w:rFonts w:ascii="Arial" w:eastAsia="Times New Roman" w:hAnsi="Arial" w:cs="Arial"/>
                <w:sz w:val="18"/>
                <w:szCs w:val="18"/>
              </w:rPr>
              <w:t>Hypothermia</w:t>
            </w:r>
          </w:p>
        </w:tc>
        <w:tc>
          <w:tcPr>
            <w:tcW w:w="426" w:type="dxa"/>
            <w:tcBorders>
              <w:top w:val="single" w:sz="4" w:space="0" w:color="auto"/>
              <w:left w:val="single" w:sz="4" w:space="0" w:color="auto"/>
              <w:bottom w:val="single" w:sz="4" w:space="0" w:color="auto"/>
              <w:right w:val="single" w:sz="4" w:space="0" w:color="auto"/>
            </w:tcBorders>
            <w:vAlign w:val="center"/>
          </w:tcPr>
          <w:p w14:paraId="368518FD" w14:textId="77777777" w:rsidR="00F42A7B" w:rsidRPr="00847E01" w:rsidRDefault="00F42A7B" w:rsidP="00F42A7B">
            <w:pPr>
              <w:rPr>
                <w:rFonts w:ascii="Arial" w:hAnsi="Arial" w:cs="Arial"/>
                <w:b/>
                <w:sz w:val="18"/>
                <w:szCs w:val="18"/>
              </w:rPr>
            </w:pPr>
            <w:r w:rsidRPr="00847E01">
              <w:rPr>
                <w:rFonts w:ascii="Arial" w:hAnsi="Arial" w:cs="Arial"/>
                <w:b/>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tcPr>
          <w:p w14:paraId="2B1C6EDD" w14:textId="77777777" w:rsidR="00F42A7B" w:rsidRPr="00847E01" w:rsidRDefault="00F42A7B" w:rsidP="00F42A7B">
            <w:pPr>
              <w:rPr>
                <w:rFonts w:ascii="Arial" w:hAnsi="Arial" w:cs="Arial"/>
                <w:b/>
                <w:sz w:val="18"/>
                <w:szCs w:val="18"/>
              </w:rPr>
            </w:pPr>
            <w:r w:rsidRPr="00847E01">
              <w:rPr>
                <w:rFonts w:ascii="Arial" w:hAnsi="Arial" w:cs="Arial"/>
                <w:b/>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7CD5DCAA"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c>
          <w:tcPr>
            <w:tcW w:w="5103" w:type="dxa"/>
            <w:tcBorders>
              <w:top w:val="single" w:sz="4" w:space="0" w:color="auto"/>
              <w:left w:val="single" w:sz="4" w:space="0" w:color="auto"/>
              <w:bottom w:val="single" w:sz="4" w:space="0" w:color="auto"/>
              <w:right w:val="single" w:sz="4" w:space="0" w:color="auto"/>
            </w:tcBorders>
          </w:tcPr>
          <w:p w14:paraId="337F516E" w14:textId="77777777" w:rsidR="00F42A7B" w:rsidRPr="00847E01" w:rsidRDefault="00F42A7B" w:rsidP="00847E01">
            <w:pPr>
              <w:pStyle w:val="ListParagraph"/>
              <w:numPr>
                <w:ilvl w:val="0"/>
                <w:numId w:val="11"/>
              </w:numPr>
              <w:ind w:left="742" w:right="142" w:hanging="425"/>
              <w:rPr>
                <w:rFonts w:ascii="Arial" w:hAnsi="Arial" w:cs="Arial"/>
                <w:sz w:val="18"/>
                <w:szCs w:val="18"/>
              </w:rPr>
            </w:pPr>
            <w:r w:rsidRPr="00847E01">
              <w:rPr>
                <w:rFonts w:ascii="Arial" w:hAnsi="Arial" w:cs="Arial"/>
                <w:sz w:val="18"/>
                <w:szCs w:val="18"/>
              </w:rPr>
              <w:t>Check weather in advance of planned stalk and cancel stalking operations for any warning period issued by the Met Office</w:t>
            </w:r>
          </w:p>
          <w:p w14:paraId="3663C38D" w14:textId="77777777" w:rsidR="00F42A7B" w:rsidRPr="00847E01" w:rsidRDefault="00F42A7B" w:rsidP="00847E01">
            <w:pPr>
              <w:pStyle w:val="ListParagraph"/>
              <w:numPr>
                <w:ilvl w:val="0"/>
                <w:numId w:val="11"/>
              </w:numPr>
              <w:ind w:left="742" w:right="142" w:hanging="425"/>
              <w:rPr>
                <w:rFonts w:ascii="Arial" w:hAnsi="Arial" w:cs="Arial"/>
                <w:sz w:val="18"/>
                <w:szCs w:val="18"/>
              </w:rPr>
            </w:pPr>
            <w:r w:rsidRPr="00847E01">
              <w:rPr>
                <w:rFonts w:ascii="Arial" w:hAnsi="Arial" w:cs="Arial"/>
                <w:sz w:val="18"/>
                <w:szCs w:val="18"/>
              </w:rPr>
              <w:t>Suitable clothing to be worn depending on the conditions</w:t>
            </w:r>
          </w:p>
          <w:p w14:paraId="2C51C2DA" w14:textId="77777777" w:rsidR="00F42A7B" w:rsidRPr="00847E01" w:rsidRDefault="00F42A7B" w:rsidP="00847E01">
            <w:pPr>
              <w:pStyle w:val="ListParagraph"/>
              <w:numPr>
                <w:ilvl w:val="0"/>
                <w:numId w:val="11"/>
              </w:numPr>
              <w:ind w:left="742" w:right="142" w:hanging="425"/>
              <w:rPr>
                <w:rFonts w:ascii="Arial" w:hAnsi="Arial" w:cs="Arial"/>
                <w:sz w:val="18"/>
                <w:szCs w:val="18"/>
              </w:rPr>
            </w:pPr>
            <w:r w:rsidRPr="00847E01">
              <w:rPr>
                <w:rFonts w:ascii="Arial" w:hAnsi="Arial" w:cs="Arial"/>
                <w:sz w:val="18"/>
                <w:szCs w:val="18"/>
              </w:rPr>
              <w:t>Alternative clothing available</w:t>
            </w:r>
          </w:p>
          <w:p w14:paraId="57ACFBBD" w14:textId="77777777" w:rsidR="00F42A7B" w:rsidRPr="00847E01" w:rsidRDefault="00F42A7B" w:rsidP="00F42A7B">
            <w:pPr>
              <w:ind w:left="189" w:right="142"/>
              <w:rPr>
                <w:rFonts w:ascii="Arial" w:eastAsia="Times New Roman"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24253A2" w14:textId="77777777" w:rsidR="00F42A7B" w:rsidRPr="00847E01" w:rsidRDefault="00F42A7B" w:rsidP="00F42A7B">
            <w:pPr>
              <w:rPr>
                <w:rFonts w:ascii="Arial" w:hAnsi="Arial" w:cs="Arial"/>
                <w:b/>
                <w:sz w:val="18"/>
                <w:szCs w:val="18"/>
              </w:rPr>
            </w:pPr>
            <w:r w:rsidRPr="00847E01">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658F3CC0" w14:textId="77777777" w:rsidR="00F42A7B" w:rsidRPr="00847E01" w:rsidRDefault="00F42A7B" w:rsidP="00F42A7B">
            <w:pPr>
              <w:rPr>
                <w:rFonts w:ascii="Arial" w:hAnsi="Arial" w:cs="Arial"/>
                <w:b/>
                <w:sz w:val="18"/>
                <w:szCs w:val="18"/>
              </w:rPr>
            </w:pPr>
            <w:r w:rsidRPr="00847E01">
              <w:rPr>
                <w:rFonts w:ascii="Arial" w:hAnsi="Arial" w:cs="Arial"/>
                <w:b/>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431A75DB"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F42A7B" w:rsidRPr="00847E01" w14:paraId="35024D48"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43592C74" w14:textId="77777777" w:rsidR="00205E8F" w:rsidRDefault="00205E8F" w:rsidP="00F42A7B">
            <w:pPr>
              <w:ind w:left="147" w:right="141"/>
              <w:rPr>
                <w:rFonts w:ascii="Arial" w:eastAsia="Times New Roman" w:hAnsi="Arial" w:cs="Arial"/>
                <w:sz w:val="18"/>
                <w:szCs w:val="18"/>
              </w:rPr>
            </w:pPr>
          </w:p>
          <w:p w14:paraId="4F0B3954" w14:textId="77777777" w:rsidR="00F42A7B" w:rsidRPr="00847E01" w:rsidRDefault="00F42A7B" w:rsidP="00F42A7B">
            <w:pPr>
              <w:ind w:left="147" w:right="141"/>
              <w:rPr>
                <w:rFonts w:ascii="Arial" w:eastAsia="Times New Roman" w:hAnsi="Arial" w:cs="Arial"/>
                <w:sz w:val="18"/>
                <w:szCs w:val="18"/>
              </w:rPr>
            </w:pPr>
            <w:r w:rsidRPr="00847E01">
              <w:rPr>
                <w:rFonts w:ascii="Arial" w:eastAsia="Times New Roman" w:hAnsi="Arial" w:cs="Arial"/>
                <w:sz w:val="18"/>
                <w:szCs w:val="18"/>
              </w:rPr>
              <w:t>Slips, trips and falls</w:t>
            </w:r>
          </w:p>
        </w:tc>
        <w:tc>
          <w:tcPr>
            <w:tcW w:w="1559" w:type="dxa"/>
            <w:tcBorders>
              <w:top w:val="single" w:sz="4" w:space="0" w:color="auto"/>
              <w:left w:val="single" w:sz="4" w:space="0" w:color="auto"/>
              <w:bottom w:val="single" w:sz="4" w:space="0" w:color="auto"/>
              <w:right w:val="single" w:sz="4" w:space="0" w:color="auto"/>
            </w:tcBorders>
          </w:tcPr>
          <w:p w14:paraId="7CA32786" w14:textId="3C741EAA" w:rsidR="00F42A7B"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p w14:paraId="1A3041FC" w14:textId="77777777" w:rsidR="00F42A7B" w:rsidRPr="00847E01" w:rsidRDefault="00F42A7B" w:rsidP="00F42A7B">
            <w:pPr>
              <w:ind w:left="79" w:right="141"/>
              <w:rPr>
                <w:rFonts w:ascii="Arial" w:eastAsia="Times New Roman"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8600F3A" w14:textId="77777777" w:rsidR="00F42A7B" w:rsidRPr="00847E01" w:rsidRDefault="00F42A7B" w:rsidP="00F42A7B">
            <w:pPr>
              <w:ind w:left="189" w:right="142"/>
              <w:rPr>
                <w:rFonts w:ascii="Arial" w:eastAsia="Times New Roman" w:hAnsi="Arial" w:cs="Arial"/>
                <w:sz w:val="18"/>
                <w:szCs w:val="18"/>
              </w:rPr>
            </w:pPr>
            <w:r w:rsidRPr="00847E01">
              <w:rPr>
                <w:rFonts w:ascii="Arial" w:hAnsi="Arial" w:cs="Arial"/>
                <w:sz w:val="18"/>
                <w:szCs w:val="18"/>
              </w:rPr>
              <w:t>Slips, trips and falls perhaps leading to more serious injury</w:t>
            </w:r>
          </w:p>
        </w:tc>
        <w:tc>
          <w:tcPr>
            <w:tcW w:w="426" w:type="dxa"/>
            <w:tcBorders>
              <w:top w:val="single" w:sz="4" w:space="0" w:color="auto"/>
              <w:left w:val="single" w:sz="4" w:space="0" w:color="auto"/>
              <w:bottom w:val="single" w:sz="4" w:space="0" w:color="auto"/>
              <w:right w:val="single" w:sz="4" w:space="0" w:color="auto"/>
            </w:tcBorders>
            <w:vAlign w:val="center"/>
          </w:tcPr>
          <w:p w14:paraId="28350421"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14EC3A96"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459042BE" w14:textId="77777777" w:rsidR="00F42A7B" w:rsidRPr="00847E01" w:rsidRDefault="00F42A7B" w:rsidP="00F42A7B">
            <w:pPr>
              <w:rPr>
                <w:rFonts w:ascii="Arial" w:hAnsi="Arial" w:cs="Arial"/>
                <w:b/>
                <w:sz w:val="18"/>
                <w:szCs w:val="18"/>
              </w:rPr>
            </w:pPr>
            <w:r w:rsidRPr="00847E01">
              <w:rPr>
                <w:rFonts w:ascii="Arial" w:hAnsi="Arial" w:cs="Arial"/>
                <w:b/>
                <w:sz w:val="18"/>
                <w:szCs w:val="18"/>
              </w:rPr>
              <w:t>M</w:t>
            </w:r>
          </w:p>
        </w:tc>
        <w:tc>
          <w:tcPr>
            <w:tcW w:w="5103" w:type="dxa"/>
            <w:tcBorders>
              <w:top w:val="single" w:sz="4" w:space="0" w:color="auto"/>
              <w:left w:val="single" w:sz="4" w:space="0" w:color="auto"/>
              <w:bottom w:val="single" w:sz="4" w:space="0" w:color="auto"/>
              <w:right w:val="single" w:sz="4" w:space="0" w:color="auto"/>
            </w:tcBorders>
            <w:vAlign w:val="center"/>
          </w:tcPr>
          <w:p w14:paraId="4A5D39FB" w14:textId="77777777" w:rsidR="00F42A7B" w:rsidRPr="00847E01" w:rsidRDefault="00F42A7B" w:rsidP="00847E01">
            <w:pPr>
              <w:pStyle w:val="ListParagraph"/>
              <w:numPr>
                <w:ilvl w:val="0"/>
                <w:numId w:val="12"/>
              </w:numPr>
              <w:ind w:right="142" w:hanging="592"/>
              <w:rPr>
                <w:rFonts w:ascii="Arial" w:hAnsi="Arial" w:cs="Arial"/>
                <w:sz w:val="18"/>
                <w:szCs w:val="18"/>
              </w:rPr>
            </w:pPr>
            <w:r w:rsidRPr="00847E01">
              <w:rPr>
                <w:rFonts w:ascii="Arial" w:hAnsi="Arial" w:cs="Arial"/>
                <w:sz w:val="18"/>
                <w:szCs w:val="18"/>
              </w:rPr>
              <w:t>Wear appropriate footwear for outdoor deer stalking activities</w:t>
            </w:r>
          </w:p>
          <w:p w14:paraId="75862C8B" w14:textId="77777777" w:rsidR="00F42A7B" w:rsidRPr="00847E01" w:rsidRDefault="00F42A7B" w:rsidP="00847E01">
            <w:pPr>
              <w:pStyle w:val="ListParagraph"/>
              <w:numPr>
                <w:ilvl w:val="0"/>
                <w:numId w:val="12"/>
              </w:numPr>
              <w:ind w:right="142" w:hanging="592"/>
              <w:rPr>
                <w:rFonts w:ascii="Arial" w:hAnsi="Arial" w:cs="Arial"/>
                <w:sz w:val="18"/>
                <w:szCs w:val="18"/>
              </w:rPr>
            </w:pPr>
            <w:r w:rsidRPr="00847E01">
              <w:rPr>
                <w:rFonts w:ascii="Arial" w:hAnsi="Arial" w:cs="Arial"/>
                <w:sz w:val="18"/>
                <w:szCs w:val="18"/>
              </w:rPr>
              <w:t>Care taken when walking on hazardous ground or crossing obstacles</w:t>
            </w:r>
          </w:p>
          <w:p w14:paraId="3767D2F2" w14:textId="77777777" w:rsidR="00F42A7B" w:rsidRPr="00847E01" w:rsidRDefault="00F42A7B" w:rsidP="00847E01">
            <w:pPr>
              <w:pStyle w:val="ListParagraph"/>
              <w:numPr>
                <w:ilvl w:val="0"/>
                <w:numId w:val="12"/>
              </w:numPr>
              <w:ind w:right="142" w:hanging="592"/>
              <w:rPr>
                <w:rFonts w:ascii="Arial" w:hAnsi="Arial" w:cs="Arial"/>
                <w:sz w:val="18"/>
                <w:szCs w:val="18"/>
              </w:rPr>
            </w:pPr>
            <w:r w:rsidRPr="00847E01">
              <w:rPr>
                <w:rFonts w:ascii="Arial" w:hAnsi="Arial" w:cs="Arial"/>
                <w:sz w:val="18"/>
                <w:szCs w:val="18"/>
              </w:rPr>
              <w:t>Ensure larder flooring is kept as dry as possible</w:t>
            </w:r>
          </w:p>
          <w:p w14:paraId="251470E5" w14:textId="77777777" w:rsidR="00F42A7B" w:rsidRPr="00847E01" w:rsidRDefault="00F42A7B" w:rsidP="007952DD">
            <w:pPr>
              <w:ind w:left="360"/>
              <w:rPr>
                <w:rFonts w:ascii="Arial" w:hAnsi="Arial" w:cs="Arial"/>
                <w:snapToGrid w:val="0"/>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C3BD903" w14:textId="77777777" w:rsidR="00F42A7B" w:rsidRPr="00847E01" w:rsidRDefault="00F42A7B" w:rsidP="00F42A7B">
            <w:pPr>
              <w:rPr>
                <w:rFonts w:ascii="Arial" w:hAnsi="Arial" w:cs="Arial"/>
                <w:b/>
                <w:sz w:val="18"/>
                <w:szCs w:val="18"/>
              </w:rPr>
            </w:pPr>
            <w:r w:rsidRPr="00847E01">
              <w:rPr>
                <w:rFonts w:ascii="Arial" w:hAnsi="Arial" w:cs="Arial"/>
                <w:b/>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F00F712" w14:textId="77777777" w:rsidR="00F42A7B" w:rsidRPr="00847E01" w:rsidRDefault="00F42A7B" w:rsidP="00F42A7B">
            <w:pPr>
              <w:rPr>
                <w:rFonts w:ascii="Arial" w:hAnsi="Arial" w:cs="Arial"/>
                <w:b/>
                <w:sz w:val="18"/>
                <w:szCs w:val="18"/>
              </w:rPr>
            </w:pPr>
            <w:r w:rsidRPr="00847E01">
              <w:rPr>
                <w:rFonts w:ascii="Arial" w:hAnsi="Arial" w:cs="Arial"/>
                <w:b/>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2313431C" w14:textId="77777777" w:rsidR="00F42A7B" w:rsidRPr="00847E01" w:rsidRDefault="00F42A7B" w:rsidP="00F42A7B">
            <w:pPr>
              <w:rPr>
                <w:rFonts w:ascii="Arial" w:hAnsi="Arial" w:cs="Arial"/>
                <w:b/>
                <w:sz w:val="18"/>
                <w:szCs w:val="18"/>
              </w:rPr>
            </w:pPr>
            <w:r w:rsidRPr="00847E01">
              <w:rPr>
                <w:rFonts w:ascii="Arial" w:hAnsi="Arial" w:cs="Arial"/>
                <w:b/>
                <w:sz w:val="18"/>
                <w:szCs w:val="18"/>
              </w:rPr>
              <w:t>L</w:t>
            </w:r>
          </w:p>
        </w:tc>
      </w:tr>
      <w:tr w:rsidR="00BD6C30" w:rsidRPr="00847E01" w14:paraId="6F31A7C8" w14:textId="77777777" w:rsidTr="00F42A7B">
        <w:trPr>
          <w:trHeight w:val="1538"/>
        </w:trPr>
        <w:tc>
          <w:tcPr>
            <w:tcW w:w="2864" w:type="dxa"/>
            <w:tcBorders>
              <w:top w:val="single" w:sz="4" w:space="0" w:color="auto"/>
              <w:left w:val="single" w:sz="4" w:space="0" w:color="auto"/>
              <w:bottom w:val="single" w:sz="4" w:space="0" w:color="auto"/>
              <w:right w:val="single" w:sz="4" w:space="0" w:color="auto"/>
            </w:tcBorders>
          </w:tcPr>
          <w:p w14:paraId="345BA144" w14:textId="77777777" w:rsidR="00BD6C30" w:rsidRDefault="00BD6C30" w:rsidP="00F42A7B">
            <w:pPr>
              <w:ind w:left="147" w:right="141"/>
              <w:rPr>
                <w:rFonts w:ascii="Arial" w:eastAsia="Times New Roman" w:hAnsi="Arial" w:cs="Arial"/>
                <w:sz w:val="18"/>
                <w:szCs w:val="18"/>
              </w:rPr>
            </w:pPr>
            <w:r>
              <w:rPr>
                <w:rFonts w:ascii="Arial" w:eastAsia="Times New Roman" w:hAnsi="Arial" w:cs="Arial"/>
                <w:sz w:val="18"/>
                <w:szCs w:val="18"/>
              </w:rPr>
              <w:lastRenderedPageBreak/>
              <w:t>Off road driving</w:t>
            </w:r>
          </w:p>
        </w:tc>
        <w:tc>
          <w:tcPr>
            <w:tcW w:w="1559" w:type="dxa"/>
            <w:tcBorders>
              <w:top w:val="single" w:sz="4" w:space="0" w:color="auto"/>
              <w:left w:val="single" w:sz="4" w:space="0" w:color="auto"/>
              <w:bottom w:val="single" w:sz="4" w:space="0" w:color="auto"/>
              <w:right w:val="single" w:sz="4" w:space="0" w:color="auto"/>
            </w:tcBorders>
          </w:tcPr>
          <w:p w14:paraId="3A468CF0" w14:textId="7E86B69E" w:rsidR="00BD6C30" w:rsidRPr="00847E01" w:rsidRDefault="00C07117" w:rsidP="00F42A7B">
            <w:pPr>
              <w:ind w:left="79" w:right="141"/>
              <w:rPr>
                <w:rFonts w:ascii="Arial" w:eastAsia="Times New Roman" w:hAnsi="Arial" w:cs="Arial"/>
                <w:sz w:val="18"/>
                <w:szCs w:val="18"/>
              </w:rPr>
            </w:pPr>
            <w:r>
              <w:rPr>
                <w:rFonts w:ascii="Arial" w:eastAsia="Times New Roman" w:hAnsi="Arial" w:cs="Arial"/>
                <w:sz w:val="18"/>
                <w:szCs w:val="18"/>
              </w:rPr>
              <w:t>stalker</w:t>
            </w:r>
          </w:p>
        </w:tc>
        <w:tc>
          <w:tcPr>
            <w:tcW w:w="2835" w:type="dxa"/>
            <w:tcBorders>
              <w:top w:val="single" w:sz="4" w:space="0" w:color="auto"/>
              <w:left w:val="single" w:sz="4" w:space="0" w:color="auto"/>
              <w:bottom w:val="single" w:sz="4" w:space="0" w:color="auto"/>
              <w:right w:val="single" w:sz="4" w:space="0" w:color="auto"/>
            </w:tcBorders>
          </w:tcPr>
          <w:p w14:paraId="3F99A7DB" w14:textId="77777777" w:rsidR="00BD6C30" w:rsidRDefault="00BD6C30" w:rsidP="00F42A7B">
            <w:pPr>
              <w:ind w:left="189" w:right="142"/>
              <w:rPr>
                <w:rFonts w:ascii="Arial" w:hAnsi="Arial" w:cs="Arial"/>
                <w:sz w:val="18"/>
                <w:szCs w:val="18"/>
              </w:rPr>
            </w:pPr>
            <w:r>
              <w:rPr>
                <w:rFonts w:ascii="Arial" w:hAnsi="Arial" w:cs="Arial"/>
                <w:sz w:val="18"/>
                <w:szCs w:val="18"/>
              </w:rPr>
              <w:t>Driver may become stuck or crash vehicle</w:t>
            </w:r>
          </w:p>
          <w:p w14:paraId="04C96024" w14:textId="77777777" w:rsidR="00BD6C30" w:rsidRDefault="00BD6C30" w:rsidP="00F42A7B">
            <w:pPr>
              <w:ind w:left="189" w:right="142"/>
              <w:rPr>
                <w:rFonts w:ascii="Arial" w:hAnsi="Arial" w:cs="Arial"/>
                <w:sz w:val="18"/>
                <w:szCs w:val="18"/>
              </w:rPr>
            </w:pPr>
          </w:p>
          <w:p w14:paraId="3C7A07EA" w14:textId="77777777" w:rsidR="00BD6C30" w:rsidRPr="00847E01" w:rsidRDefault="00BD6C30" w:rsidP="00F42A7B">
            <w:pPr>
              <w:ind w:left="189" w:right="142"/>
              <w:rPr>
                <w:rFonts w:ascii="Arial" w:hAnsi="Arial" w:cs="Arial"/>
                <w:sz w:val="18"/>
                <w:szCs w:val="18"/>
              </w:rPr>
            </w:pPr>
            <w:r>
              <w:rPr>
                <w:rFonts w:ascii="Arial" w:hAnsi="Arial" w:cs="Arial"/>
                <w:sz w:val="18"/>
                <w:szCs w:val="18"/>
              </w:rPr>
              <w:t>Collision with public on tracks</w:t>
            </w:r>
          </w:p>
        </w:tc>
        <w:tc>
          <w:tcPr>
            <w:tcW w:w="426" w:type="dxa"/>
            <w:tcBorders>
              <w:top w:val="single" w:sz="4" w:space="0" w:color="auto"/>
              <w:left w:val="single" w:sz="4" w:space="0" w:color="auto"/>
              <w:bottom w:val="single" w:sz="4" w:space="0" w:color="auto"/>
              <w:right w:val="single" w:sz="4" w:space="0" w:color="auto"/>
            </w:tcBorders>
            <w:vAlign w:val="center"/>
          </w:tcPr>
          <w:p w14:paraId="308E76BF" w14:textId="77777777" w:rsidR="00BD6C30" w:rsidRPr="00847E01" w:rsidRDefault="00BD6C30" w:rsidP="00F42A7B">
            <w:pPr>
              <w:rPr>
                <w:rFonts w:ascii="Arial" w:hAnsi="Arial" w:cs="Arial"/>
                <w:b/>
                <w:sz w:val="18"/>
                <w:szCs w:val="18"/>
              </w:rPr>
            </w:pPr>
            <w:r>
              <w:rPr>
                <w:rFonts w:ascii="Arial" w:hAnsi="Arial" w:cs="Arial"/>
                <w:b/>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646E55F3" w14:textId="77777777" w:rsidR="00BD6C30" w:rsidRPr="00847E01" w:rsidRDefault="00BD6C30" w:rsidP="00F42A7B">
            <w:pPr>
              <w:rPr>
                <w:rFonts w:ascii="Arial" w:hAnsi="Arial" w:cs="Arial"/>
                <w:b/>
                <w:sz w:val="18"/>
                <w:szCs w:val="18"/>
              </w:rPr>
            </w:pPr>
            <w:r>
              <w:rPr>
                <w:rFonts w:ascii="Arial" w:hAnsi="Arial" w:cs="Arial"/>
                <w:b/>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7E43FF0" w14:textId="77777777" w:rsidR="00BD6C30" w:rsidRPr="00847E01" w:rsidRDefault="00BD6C30" w:rsidP="00F42A7B">
            <w:pPr>
              <w:rPr>
                <w:rFonts w:ascii="Arial" w:hAnsi="Arial" w:cs="Arial"/>
                <w:b/>
                <w:sz w:val="18"/>
                <w:szCs w:val="18"/>
              </w:rPr>
            </w:pPr>
            <w:r>
              <w:rPr>
                <w:rFonts w:ascii="Arial" w:hAnsi="Arial" w:cs="Arial"/>
                <w:b/>
                <w:sz w:val="18"/>
                <w:szCs w:val="18"/>
              </w:rPr>
              <w:t>L</w:t>
            </w:r>
          </w:p>
        </w:tc>
        <w:tc>
          <w:tcPr>
            <w:tcW w:w="5103" w:type="dxa"/>
            <w:tcBorders>
              <w:top w:val="single" w:sz="4" w:space="0" w:color="auto"/>
              <w:left w:val="single" w:sz="4" w:space="0" w:color="auto"/>
              <w:bottom w:val="single" w:sz="4" w:space="0" w:color="auto"/>
              <w:right w:val="single" w:sz="4" w:space="0" w:color="auto"/>
            </w:tcBorders>
            <w:vAlign w:val="center"/>
          </w:tcPr>
          <w:p w14:paraId="0A75D346" w14:textId="77777777" w:rsidR="00BD6C30" w:rsidRDefault="00BD6C30" w:rsidP="00BD6C30">
            <w:pPr>
              <w:numPr>
                <w:ilvl w:val="0"/>
                <w:numId w:val="12"/>
              </w:numPr>
              <w:tabs>
                <w:tab w:val="left" w:pos="540"/>
                <w:tab w:val="left" w:pos="1080"/>
                <w:tab w:val="left" w:pos="1620"/>
              </w:tabs>
              <w:jc w:val="both"/>
              <w:rPr>
                <w:rFonts w:ascii="Arial" w:hAnsi="Arial"/>
                <w:sz w:val="18"/>
              </w:rPr>
            </w:pPr>
            <w:r>
              <w:rPr>
                <w:rFonts w:ascii="Arial" w:hAnsi="Arial"/>
                <w:sz w:val="18"/>
              </w:rPr>
              <w:t>Drive on stone forest roads.  Grass tracks have increased risk of being uneven and having unstable &amp; hazardous running surface.</w:t>
            </w:r>
          </w:p>
          <w:p w14:paraId="6536EC49" w14:textId="77777777" w:rsidR="00BD6C30" w:rsidRDefault="00BD6C30" w:rsidP="00BD6C30">
            <w:pPr>
              <w:pStyle w:val="ListParagraph"/>
              <w:numPr>
                <w:ilvl w:val="0"/>
                <w:numId w:val="12"/>
              </w:numPr>
              <w:ind w:right="142"/>
              <w:rPr>
                <w:rFonts w:ascii="Arial" w:hAnsi="Arial" w:cs="Arial"/>
                <w:sz w:val="18"/>
                <w:szCs w:val="18"/>
              </w:rPr>
            </w:pPr>
            <w:r>
              <w:rPr>
                <w:rFonts w:ascii="Arial" w:hAnsi="Arial" w:cs="Arial"/>
                <w:sz w:val="18"/>
                <w:szCs w:val="18"/>
              </w:rPr>
              <w:t>Wet weather will increase risk of getting stuck</w:t>
            </w:r>
          </w:p>
          <w:p w14:paraId="07138DC8" w14:textId="77777777" w:rsidR="00BD6C30" w:rsidRDefault="00BD6C30" w:rsidP="00BD6C30">
            <w:pPr>
              <w:pStyle w:val="ListParagraph"/>
              <w:numPr>
                <w:ilvl w:val="0"/>
                <w:numId w:val="12"/>
              </w:numPr>
              <w:ind w:right="142"/>
              <w:rPr>
                <w:rFonts w:ascii="Arial" w:hAnsi="Arial" w:cs="Arial"/>
                <w:sz w:val="18"/>
                <w:szCs w:val="18"/>
              </w:rPr>
            </w:pPr>
            <w:r>
              <w:rPr>
                <w:rFonts w:ascii="Arial" w:hAnsi="Arial" w:cs="Arial"/>
                <w:sz w:val="18"/>
                <w:szCs w:val="18"/>
              </w:rPr>
              <w:t>Drive at low speed in forest</w:t>
            </w:r>
          </w:p>
          <w:p w14:paraId="1432DC4B" w14:textId="77777777" w:rsidR="00BD6C30" w:rsidRPr="00847E01" w:rsidRDefault="00BD6C30" w:rsidP="00BD6C30">
            <w:pPr>
              <w:pStyle w:val="ListParagraph"/>
              <w:ind w:left="909" w:right="142"/>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E39EA48" w14:textId="77777777" w:rsidR="00BD6C30" w:rsidRPr="00847E01" w:rsidRDefault="00BD6C30" w:rsidP="00F42A7B">
            <w:pPr>
              <w:rPr>
                <w:rFonts w:ascii="Arial" w:hAnsi="Arial" w:cs="Arial"/>
                <w:b/>
                <w:sz w:val="18"/>
                <w:szCs w:val="18"/>
              </w:rPr>
            </w:pPr>
            <w:r>
              <w:rPr>
                <w:rFonts w:ascii="Arial" w:hAnsi="Arial" w:cs="Arial"/>
                <w:b/>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0EDDBF79" w14:textId="77777777" w:rsidR="00BD6C30" w:rsidRPr="00847E01" w:rsidRDefault="00BD6C30" w:rsidP="00F42A7B">
            <w:pPr>
              <w:rPr>
                <w:rFonts w:ascii="Arial" w:hAnsi="Arial" w:cs="Arial"/>
                <w:b/>
                <w:sz w:val="18"/>
                <w:szCs w:val="18"/>
              </w:rPr>
            </w:pPr>
            <w:r>
              <w:rPr>
                <w:rFonts w:ascii="Arial" w:hAnsi="Arial" w:cs="Arial"/>
                <w:b/>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C074D69" w14:textId="77777777" w:rsidR="00BD6C30" w:rsidRPr="00847E01" w:rsidRDefault="00BD6C30" w:rsidP="00F42A7B">
            <w:pPr>
              <w:rPr>
                <w:rFonts w:ascii="Arial" w:hAnsi="Arial" w:cs="Arial"/>
                <w:b/>
                <w:sz w:val="18"/>
                <w:szCs w:val="18"/>
              </w:rPr>
            </w:pPr>
            <w:r>
              <w:rPr>
                <w:rFonts w:ascii="Arial" w:hAnsi="Arial" w:cs="Arial"/>
                <w:b/>
                <w:sz w:val="18"/>
                <w:szCs w:val="18"/>
              </w:rPr>
              <w:t>L</w:t>
            </w:r>
          </w:p>
        </w:tc>
      </w:tr>
    </w:tbl>
    <w:p w14:paraId="5EFEA08F" w14:textId="77777777" w:rsidR="00B82E32" w:rsidRPr="00847E01" w:rsidRDefault="00B82E32" w:rsidP="00F72710">
      <w:pPr>
        <w:rPr>
          <w:rFonts w:ascii="Arial" w:hAnsi="Arial" w:cs="Arial"/>
          <w:sz w:val="18"/>
          <w:szCs w:val="18"/>
        </w:rPr>
      </w:pPr>
    </w:p>
    <w:sectPr w:rsidR="00B82E32" w:rsidRPr="00847E01" w:rsidSect="009A3E2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1E07A" w14:textId="77777777" w:rsidR="00FD6C67" w:rsidRDefault="00FD6C67" w:rsidP="000A6945">
      <w:r>
        <w:separator/>
      </w:r>
    </w:p>
  </w:endnote>
  <w:endnote w:type="continuationSeparator" w:id="0">
    <w:p w14:paraId="54EFFBB0" w14:textId="77777777" w:rsidR="00FD6C67" w:rsidRDefault="00FD6C67" w:rsidP="000A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0024B" w14:textId="77777777" w:rsidR="00FD6C67" w:rsidRDefault="00FD6C67" w:rsidP="000A6945">
      <w:r>
        <w:separator/>
      </w:r>
    </w:p>
  </w:footnote>
  <w:footnote w:type="continuationSeparator" w:id="0">
    <w:p w14:paraId="6A979CA8" w14:textId="77777777" w:rsidR="00FD6C67" w:rsidRDefault="00FD6C67" w:rsidP="000A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08564" w14:textId="77777777" w:rsidR="00F42A7B" w:rsidRDefault="00F42A7B">
    <w:pPr>
      <w:pStyle w:val="Header"/>
    </w:pPr>
    <w:r w:rsidRPr="00023B11">
      <w:rPr>
        <w:rFonts w:ascii="Arial" w:hAnsi="Arial" w:cs="Arial"/>
        <w:b/>
        <w:noProof/>
        <w:sz w:val="32"/>
        <w:szCs w:val="32"/>
        <w:lang w:eastAsia="en-GB"/>
      </w:rPr>
      <w:drawing>
        <wp:anchor distT="0" distB="0" distL="114300" distR="114300" simplePos="0" relativeHeight="251659264" behindDoc="0" locked="0" layoutInCell="1" allowOverlap="1" wp14:anchorId="5C459BAA" wp14:editId="7571B720">
          <wp:simplePos x="0" y="0"/>
          <wp:positionH relativeFrom="column">
            <wp:posOffset>1990725</wp:posOffset>
          </wp:positionH>
          <wp:positionV relativeFrom="paragraph">
            <wp:posOffset>-172085</wp:posOffset>
          </wp:positionV>
          <wp:extent cx="1820545" cy="510540"/>
          <wp:effectExtent l="0" t="0" r="825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20645"/>
    <w:multiLevelType w:val="hybridMultilevel"/>
    <w:tmpl w:val="8D404F4C"/>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 w15:restartNumberingAfterBreak="0">
    <w:nsid w:val="199B17B7"/>
    <w:multiLevelType w:val="hybridMultilevel"/>
    <w:tmpl w:val="B904816C"/>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 w15:restartNumberingAfterBreak="0">
    <w:nsid w:val="1ED03E85"/>
    <w:multiLevelType w:val="singleLevel"/>
    <w:tmpl w:val="EF76284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22D86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680ADA"/>
    <w:multiLevelType w:val="hybridMultilevel"/>
    <w:tmpl w:val="EB58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25870"/>
    <w:multiLevelType w:val="hybridMultilevel"/>
    <w:tmpl w:val="BA9A3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F26AFC"/>
    <w:multiLevelType w:val="hybridMultilevel"/>
    <w:tmpl w:val="41909A1A"/>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7" w15:restartNumberingAfterBreak="0">
    <w:nsid w:val="4FBF1C50"/>
    <w:multiLevelType w:val="hybridMultilevel"/>
    <w:tmpl w:val="DE6A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A3F35"/>
    <w:multiLevelType w:val="hybridMultilevel"/>
    <w:tmpl w:val="4A02AFFA"/>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9" w15:restartNumberingAfterBreak="0">
    <w:nsid w:val="5CAB471A"/>
    <w:multiLevelType w:val="hybridMultilevel"/>
    <w:tmpl w:val="1644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83168"/>
    <w:multiLevelType w:val="hybridMultilevel"/>
    <w:tmpl w:val="F9E68002"/>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1" w15:restartNumberingAfterBreak="0">
    <w:nsid w:val="6F641AD6"/>
    <w:multiLevelType w:val="hybridMultilevel"/>
    <w:tmpl w:val="548AA1C8"/>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2" w15:restartNumberingAfterBreak="0">
    <w:nsid w:val="764D3004"/>
    <w:multiLevelType w:val="hybridMultilevel"/>
    <w:tmpl w:val="6706C48A"/>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0"/>
  </w:num>
  <w:num w:numId="6">
    <w:abstractNumId w:val="7"/>
  </w:num>
  <w:num w:numId="7">
    <w:abstractNumId w:val="11"/>
  </w:num>
  <w:num w:numId="8">
    <w:abstractNumId w:val="10"/>
  </w:num>
  <w:num w:numId="9">
    <w:abstractNumId w:val="1"/>
  </w:num>
  <w:num w:numId="10">
    <w:abstractNumId w:val="4"/>
  </w:num>
  <w:num w:numId="11">
    <w:abstractNumId w:val="1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45"/>
    <w:rsid w:val="000567EF"/>
    <w:rsid w:val="000A6945"/>
    <w:rsid w:val="000E6E0C"/>
    <w:rsid w:val="001123C7"/>
    <w:rsid w:val="00166ABD"/>
    <w:rsid w:val="00186C2C"/>
    <w:rsid w:val="001879B1"/>
    <w:rsid w:val="00205E8F"/>
    <w:rsid w:val="002D2203"/>
    <w:rsid w:val="002E4772"/>
    <w:rsid w:val="003240EB"/>
    <w:rsid w:val="003721FC"/>
    <w:rsid w:val="00390C68"/>
    <w:rsid w:val="003C29FA"/>
    <w:rsid w:val="00484E31"/>
    <w:rsid w:val="004B3842"/>
    <w:rsid w:val="00526C00"/>
    <w:rsid w:val="005D0E4A"/>
    <w:rsid w:val="0060460F"/>
    <w:rsid w:val="006440F2"/>
    <w:rsid w:val="00724520"/>
    <w:rsid w:val="00786410"/>
    <w:rsid w:val="007952DD"/>
    <w:rsid w:val="007A70DA"/>
    <w:rsid w:val="00845C6E"/>
    <w:rsid w:val="0084712E"/>
    <w:rsid w:val="00847E01"/>
    <w:rsid w:val="00854ABF"/>
    <w:rsid w:val="008C0C24"/>
    <w:rsid w:val="0097772B"/>
    <w:rsid w:val="009A3E2B"/>
    <w:rsid w:val="00A12CD7"/>
    <w:rsid w:val="00A4618C"/>
    <w:rsid w:val="00A651C7"/>
    <w:rsid w:val="00A85B78"/>
    <w:rsid w:val="00A93F24"/>
    <w:rsid w:val="00AF7106"/>
    <w:rsid w:val="00B82E32"/>
    <w:rsid w:val="00BD2DF4"/>
    <w:rsid w:val="00BD6C30"/>
    <w:rsid w:val="00C07117"/>
    <w:rsid w:val="00C15AE8"/>
    <w:rsid w:val="00D17AA3"/>
    <w:rsid w:val="00DE3126"/>
    <w:rsid w:val="00E23E61"/>
    <w:rsid w:val="00E27B8A"/>
    <w:rsid w:val="00E46DC6"/>
    <w:rsid w:val="00EE0266"/>
    <w:rsid w:val="00EE2A7E"/>
    <w:rsid w:val="00F42A7B"/>
    <w:rsid w:val="00F72710"/>
    <w:rsid w:val="00FD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820B"/>
  <w15:chartTrackingRefBased/>
  <w15:docId w15:val="{1AEA1B88-75F2-484A-9501-96F950AA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45"/>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Modeltitel">
    <w:name w:val="20 - Model_titel"/>
    <w:basedOn w:val="Normal"/>
    <w:rsid w:val="000A6945"/>
    <w:pPr>
      <w:widowControl w:val="0"/>
      <w:suppressAutoHyphens/>
      <w:autoSpaceDE w:val="0"/>
      <w:spacing w:after="850" w:line="320" w:lineRule="atLeast"/>
      <w:jc w:val="center"/>
      <w:textAlignment w:val="baseline"/>
    </w:pPr>
    <w:rPr>
      <w:rFonts w:ascii="Helvetica" w:eastAsia="Helvetica" w:hAnsi="Helvetica" w:cs="Helvetica"/>
      <w:caps/>
      <w:noProof/>
      <w:color w:val="000000"/>
      <w:spacing w:val="-4"/>
      <w:sz w:val="28"/>
      <w:szCs w:val="28"/>
      <w:lang w:val="en-US" w:bidi="en-US"/>
    </w:rPr>
  </w:style>
  <w:style w:type="paragraph" w:styleId="Header">
    <w:name w:val="header"/>
    <w:basedOn w:val="Normal"/>
    <w:link w:val="HeaderChar"/>
    <w:uiPriority w:val="99"/>
    <w:unhideWhenUsed/>
    <w:rsid w:val="000A6945"/>
    <w:pPr>
      <w:tabs>
        <w:tab w:val="center" w:pos="4513"/>
        <w:tab w:val="right" w:pos="9026"/>
      </w:tabs>
    </w:pPr>
  </w:style>
  <w:style w:type="character" w:customStyle="1" w:styleId="HeaderChar">
    <w:name w:val="Header Char"/>
    <w:basedOn w:val="DefaultParagraphFont"/>
    <w:link w:val="Header"/>
    <w:uiPriority w:val="99"/>
    <w:rsid w:val="000A6945"/>
    <w:rPr>
      <w:rFonts w:ascii="Cambria" w:eastAsia="MS Mincho" w:hAnsi="Cambria" w:cs="Times New Roman"/>
      <w:sz w:val="24"/>
      <w:szCs w:val="24"/>
    </w:rPr>
  </w:style>
  <w:style w:type="paragraph" w:styleId="Footer">
    <w:name w:val="footer"/>
    <w:basedOn w:val="Normal"/>
    <w:link w:val="FooterChar"/>
    <w:uiPriority w:val="99"/>
    <w:unhideWhenUsed/>
    <w:rsid w:val="000A6945"/>
    <w:pPr>
      <w:tabs>
        <w:tab w:val="center" w:pos="4513"/>
        <w:tab w:val="right" w:pos="9026"/>
      </w:tabs>
    </w:pPr>
  </w:style>
  <w:style w:type="character" w:customStyle="1" w:styleId="FooterChar">
    <w:name w:val="Footer Char"/>
    <w:basedOn w:val="DefaultParagraphFont"/>
    <w:link w:val="Footer"/>
    <w:uiPriority w:val="99"/>
    <w:rsid w:val="000A6945"/>
    <w:rPr>
      <w:rFonts w:ascii="Cambria" w:eastAsia="MS Mincho" w:hAnsi="Cambria" w:cs="Times New Roman"/>
      <w:sz w:val="24"/>
      <w:szCs w:val="24"/>
    </w:rPr>
  </w:style>
  <w:style w:type="paragraph" w:styleId="BalloonText">
    <w:name w:val="Balloon Text"/>
    <w:basedOn w:val="Normal"/>
    <w:link w:val="BalloonTextChar"/>
    <w:semiHidden/>
    <w:unhideWhenUsed/>
    <w:rsid w:val="008C0C24"/>
    <w:rPr>
      <w:rFonts w:ascii="Segoe UI" w:hAnsi="Segoe UI" w:cs="Segoe UI"/>
      <w:sz w:val="18"/>
      <w:szCs w:val="18"/>
    </w:rPr>
  </w:style>
  <w:style w:type="character" w:customStyle="1" w:styleId="BalloonTextChar">
    <w:name w:val="Balloon Text Char"/>
    <w:basedOn w:val="DefaultParagraphFont"/>
    <w:link w:val="BalloonText"/>
    <w:semiHidden/>
    <w:rsid w:val="008C0C24"/>
    <w:rPr>
      <w:rFonts w:ascii="Segoe UI" w:eastAsia="MS Mincho" w:hAnsi="Segoe UI" w:cs="Segoe UI"/>
      <w:sz w:val="18"/>
      <w:szCs w:val="18"/>
    </w:rPr>
  </w:style>
  <w:style w:type="paragraph" w:styleId="ListParagraph">
    <w:name w:val="List Paragraph"/>
    <w:basedOn w:val="Normal"/>
    <w:uiPriority w:val="34"/>
    <w:qFormat/>
    <w:rsid w:val="00BD2DF4"/>
    <w:pPr>
      <w:ind w:left="720"/>
      <w:contextualSpacing/>
    </w:pPr>
    <w:rPr>
      <w:rFonts w:ascii="Times New Roman" w:eastAsia="Times New Roman" w:hAnsi="Times New Roman"/>
      <w:sz w:val="20"/>
      <w:szCs w:val="20"/>
      <w:lang w:eastAsia="en-GB"/>
    </w:rPr>
  </w:style>
  <w:style w:type="paragraph" w:styleId="Subtitle">
    <w:name w:val="Subtitle"/>
    <w:basedOn w:val="Normal"/>
    <w:next w:val="Normal"/>
    <w:link w:val="SubtitleChar"/>
    <w:uiPriority w:val="11"/>
    <w:qFormat/>
    <w:rsid w:val="00186C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86C2C"/>
    <w:rPr>
      <w:rFonts w:asciiTheme="minorHAnsi" w:eastAsiaTheme="minorEastAsia" w:hAnsiTheme="minorHAnsi"/>
      <w:color w:val="5A5A5A" w:themeColor="text1" w:themeTint="A5"/>
      <w:spacing w:val="15"/>
    </w:rPr>
  </w:style>
  <w:style w:type="paragraph" w:styleId="Title">
    <w:name w:val="Title"/>
    <w:basedOn w:val="Normal"/>
    <w:next w:val="Normal"/>
    <w:link w:val="TitleChar"/>
    <w:uiPriority w:val="10"/>
    <w:qFormat/>
    <w:rsid w:val="00186C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C2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BASC</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Curtin (Admin)</dc:creator>
  <cp:keywords/>
  <dc:description/>
  <cp:lastModifiedBy>Audrey Watson (Deer Management)</cp:lastModifiedBy>
  <cp:revision>5</cp:revision>
  <cp:lastPrinted>2017-01-24T11:22:00Z</cp:lastPrinted>
  <dcterms:created xsi:type="dcterms:W3CDTF">2019-09-04T11:41:00Z</dcterms:created>
  <dcterms:modified xsi:type="dcterms:W3CDTF">2021-02-11T16:39:00Z</dcterms:modified>
</cp:coreProperties>
</file>